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0329E8" w14:textId="77777777" w:rsidR="00522E37" w:rsidRDefault="008F261D">
      <w:pPr>
        <w:rPr>
          <w:color w:val="3399FF"/>
          <w:lang w:val="kk-KZ"/>
        </w:rPr>
      </w:pPr>
      <w:r>
        <w:rPr>
          <w:color w:val="3399FF"/>
          <w:lang w:val="kk-KZ"/>
        </w:rPr>
        <w:t xml:space="preserve">                   Астана қ</w:t>
      </w:r>
      <w:r w:rsidRPr="00F92594">
        <w:rPr>
          <w:color w:val="3399FF"/>
          <w:lang w:val="kk-KZ"/>
        </w:rPr>
        <w:t>аласы</w:t>
      </w:r>
      <w:r w:rsidRPr="00D31102">
        <w:rPr>
          <w:color w:val="3399FF"/>
          <w:lang w:val="kk-KZ"/>
        </w:rPr>
        <w:t xml:space="preserve">                                                                   </w:t>
      </w:r>
      <w:r>
        <w:rPr>
          <w:color w:val="3399FF"/>
          <w:lang w:val="kk-KZ"/>
        </w:rPr>
        <w:t xml:space="preserve">                                          город Астана</w:t>
      </w:r>
      <w:r w:rsidRPr="00D31102">
        <w:rPr>
          <w:color w:val="3399FF"/>
          <w:lang w:val="kk-KZ"/>
        </w:rPr>
        <w:t xml:space="preserve">     </w:t>
      </w:r>
    </w:p>
    <w:p w14:paraId="216B8E36" w14:textId="77777777" w:rsidR="00522E37" w:rsidRDefault="008F261D">
      <w:pPr>
        <w:rPr>
          <w:color w:val="3399FF"/>
          <w:lang w:val="kk-KZ"/>
        </w:rPr>
      </w:pPr>
      <w:r w:rsidRPr="00D31102">
        <w:rPr>
          <w:color w:val="3399FF"/>
          <w:lang w:val="kk-KZ"/>
        </w:rPr>
        <w:t xml:space="preserve">                                                              </w:t>
      </w:r>
      <w:r>
        <w:rPr>
          <w:color w:val="3399FF"/>
          <w:lang w:val="kk-KZ"/>
        </w:rPr>
        <w:t xml:space="preserve">                                           </w:t>
      </w:r>
      <w:r w:rsidRPr="00D31102">
        <w:rPr>
          <w:color w:val="3399FF"/>
          <w:lang w:val="kk-KZ"/>
        </w:rPr>
        <w:t xml:space="preserve"> </w:t>
      </w:r>
    </w:p>
    <w:p w14:paraId="363B7ADF" w14:textId="77777777" w:rsidR="00522E37" w:rsidRDefault="00522E37">
      <w:pPr>
        <w:rPr>
          <w:color w:val="3399FF"/>
          <w:sz w:val="24"/>
          <w:szCs w:val="24"/>
          <w:lang w:val="kk-KZ"/>
        </w:rPr>
      </w:pPr>
    </w:p>
    <w:p w14:paraId="22E57AE8" w14:textId="77777777" w:rsidR="00522E37" w:rsidRDefault="00522E37">
      <w:pPr>
        <w:rPr>
          <w:color w:val="3399FF"/>
          <w:sz w:val="24"/>
          <w:szCs w:val="24"/>
          <w:lang w:val="kk-KZ"/>
        </w:rPr>
      </w:pPr>
    </w:p>
    <w:p w14:paraId="58A8CB1B" w14:textId="77777777" w:rsidR="00522E37" w:rsidRPr="00D3258A" w:rsidRDefault="008F261D">
      <w:pPr>
        <w:jc w:val="center"/>
        <w:rPr>
          <w:b/>
          <w:bCs/>
          <w:sz w:val="28"/>
          <w:szCs w:val="28"/>
          <w:lang w:val="kk-KZ"/>
        </w:rPr>
      </w:pPr>
      <w:r>
        <w:rPr>
          <w:b/>
          <w:bCs/>
          <w:sz w:val="28"/>
          <w:szCs w:val="28"/>
          <w:lang w:val="kk-KZ"/>
        </w:rPr>
        <w:t>«</w:t>
      </w:r>
      <w:r w:rsidRPr="00D3258A">
        <w:rPr>
          <w:b/>
          <w:bCs/>
          <w:sz w:val="28"/>
          <w:szCs w:val="28"/>
          <w:lang w:val="kk-KZ"/>
        </w:rPr>
        <w:t xml:space="preserve">Табиғи монополиялар субъектілерінің қызметін жүзеге асыру қағидаларын бекіту туралы» Қазақстан Республикасы Ұлттық </w:t>
      </w:r>
    </w:p>
    <w:p w14:paraId="5E84A6D2" w14:textId="54BE3ED8" w:rsidR="00522E37" w:rsidRPr="00D3258A" w:rsidRDefault="008F261D">
      <w:pPr>
        <w:jc w:val="center"/>
        <w:rPr>
          <w:b/>
          <w:bCs/>
          <w:sz w:val="28"/>
          <w:szCs w:val="28"/>
          <w:lang w:val="kk-KZ"/>
        </w:rPr>
      </w:pPr>
      <w:r w:rsidRPr="00D3258A">
        <w:rPr>
          <w:b/>
          <w:bCs/>
          <w:sz w:val="28"/>
          <w:szCs w:val="28"/>
          <w:lang w:val="kk-KZ"/>
        </w:rPr>
        <w:t>экономика министрінің 2019 жылғы 13 тамыздағы № 73 бұйрығына өзгеріс</w:t>
      </w:r>
      <w:r w:rsidR="00D7534E">
        <w:rPr>
          <w:b/>
          <w:bCs/>
          <w:sz w:val="28"/>
          <w:szCs w:val="28"/>
          <w:lang w:val="kk-KZ"/>
        </w:rPr>
        <w:t>тер</w:t>
      </w:r>
      <w:r w:rsidRPr="00D3258A">
        <w:rPr>
          <w:b/>
          <w:bCs/>
          <w:sz w:val="28"/>
          <w:szCs w:val="28"/>
          <w:lang w:val="kk-KZ"/>
        </w:rPr>
        <w:t xml:space="preserve"> енгізу туралы</w:t>
      </w:r>
    </w:p>
    <w:p w14:paraId="2200A23A" w14:textId="77777777" w:rsidR="00522E37" w:rsidRPr="00D3258A" w:rsidRDefault="00522E37">
      <w:pPr>
        <w:ind w:firstLine="709"/>
        <w:jc w:val="center"/>
        <w:rPr>
          <w:b/>
          <w:bCs/>
          <w:sz w:val="28"/>
          <w:szCs w:val="28"/>
          <w:lang w:val="kk-KZ"/>
        </w:rPr>
      </w:pPr>
    </w:p>
    <w:p w14:paraId="0D5C600B" w14:textId="77777777" w:rsidR="00522E37" w:rsidRPr="00D3258A" w:rsidRDefault="00522E37">
      <w:pPr>
        <w:ind w:firstLine="709"/>
        <w:jc w:val="center"/>
        <w:rPr>
          <w:b/>
          <w:bCs/>
          <w:sz w:val="28"/>
          <w:szCs w:val="28"/>
          <w:lang w:val="kk-KZ"/>
        </w:rPr>
      </w:pPr>
    </w:p>
    <w:p w14:paraId="2BDD38B9" w14:textId="77777777" w:rsidR="00522E37" w:rsidRPr="00D3258A" w:rsidRDefault="008F261D">
      <w:pPr>
        <w:ind w:firstLine="709"/>
        <w:jc w:val="both"/>
        <w:rPr>
          <w:bCs/>
          <w:sz w:val="28"/>
          <w:szCs w:val="28"/>
          <w:lang w:val="kk-KZ"/>
        </w:rPr>
      </w:pPr>
      <w:r w:rsidRPr="00D3258A">
        <w:rPr>
          <w:b/>
          <w:bCs/>
          <w:sz w:val="28"/>
          <w:szCs w:val="28"/>
          <w:lang w:val="kk-KZ"/>
        </w:rPr>
        <w:t>БҰЙЫРАМЫН:</w:t>
      </w:r>
      <w:r w:rsidRPr="00D3258A">
        <w:rPr>
          <w:bCs/>
          <w:sz w:val="28"/>
          <w:szCs w:val="28"/>
          <w:lang w:val="kk-KZ"/>
        </w:rPr>
        <w:t xml:space="preserve"> </w:t>
      </w:r>
    </w:p>
    <w:p w14:paraId="60D5E9EC" w14:textId="217DC19B" w:rsidR="00522E37" w:rsidRPr="00D3258A" w:rsidRDefault="008F261D">
      <w:pPr>
        <w:numPr>
          <w:ilvl w:val="0"/>
          <w:numId w:val="21"/>
        </w:numPr>
        <w:tabs>
          <w:tab w:val="left" w:pos="993"/>
          <w:tab w:val="left" w:pos="1418"/>
        </w:tabs>
        <w:overflowPunct/>
        <w:autoSpaceDE/>
        <w:adjustRightInd/>
        <w:ind w:left="0" w:firstLine="709"/>
        <w:contextualSpacing/>
        <w:jc w:val="both"/>
        <w:rPr>
          <w:rFonts w:eastAsia="Calibri"/>
          <w:bCs/>
          <w:sz w:val="28"/>
          <w:szCs w:val="28"/>
          <w:lang w:val="kk-KZ" w:eastAsia="en-US"/>
        </w:rPr>
      </w:pPr>
      <w:r w:rsidRPr="00D3258A">
        <w:rPr>
          <w:rFonts w:eastAsia="Calibri"/>
          <w:bCs/>
          <w:sz w:val="28"/>
          <w:szCs w:val="28"/>
          <w:lang w:val="kk-KZ" w:eastAsia="en-US"/>
        </w:rPr>
        <w:t>«Табиғи монополиялар субъектілерінің қызметін жүзеге асыру қағидаларын бекіту туралы» Қазақстан Республикасы Ұлттық экономика министрінің 2019 жылғы 13 тамыздағы № 73 бұйрығына (Нормативтік құқықтық актілерді мемлекеттік тіркеу тізілімінде № 19242 болып тіркелген) мынадай өзгеріс</w:t>
      </w:r>
      <w:r w:rsidR="00D7534E">
        <w:rPr>
          <w:rFonts w:eastAsia="Calibri"/>
          <w:bCs/>
          <w:sz w:val="28"/>
          <w:szCs w:val="28"/>
          <w:lang w:val="kk-KZ" w:eastAsia="en-US"/>
        </w:rPr>
        <w:t>тер</w:t>
      </w:r>
      <w:r w:rsidRPr="00D3258A">
        <w:rPr>
          <w:rFonts w:eastAsia="Calibri"/>
          <w:bCs/>
          <w:sz w:val="28"/>
          <w:szCs w:val="28"/>
          <w:lang w:val="kk-KZ" w:eastAsia="en-US"/>
        </w:rPr>
        <w:t xml:space="preserve"> енгізілсін:</w:t>
      </w:r>
    </w:p>
    <w:p w14:paraId="097BDEFA" w14:textId="77777777" w:rsidR="00522E37" w:rsidRPr="00D3258A" w:rsidRDefault="008F261D">
      <w:pPr>
        <w:tabs>
          <w:tab w:val="left" w:pos="993"/>
          <w:tab w:val="left" w:pos="1134"/>
        </w:tabs>
        <w:overflowPunct/>
        <w:autoSpaceDE/>
        <w:adjustRightInd/>
        <w:ind w:firstLine="709"/>
        <w:jc w:val="both"/>
        <w:rPr>
          <w:sz w:val="28"/>
          <w:szCs w:val="28"/>
          <w:lang w:val="kk-KZ"/>
        </w:rPr>
      </w:pPr>
      <w:r w:rsidRPr="00D3258A">
        <w:rPr>
          <w:sz w:val="28"/>
          <w:szCs w:val="28"/>
          <w:lang w:val="kk-KZ"/>
        </w:rPr>
        <w:t xml:space="preserve">көрсетілген бұйрықпен бекітілген Табиғи монополиялар субъектілерінің қызметін жүзеге асыру </w:t>
      </w:r>
      <w:r w:rsidR="00147BF1">
        <w:fldChar w:fldCharType="begin"/>
      </w:r>
      <w:r w:rsidR="00147BF1" w:rsidRPr="00D7534E">
        <w:rPr>
          <w:lang w:val="kk-KZ"/>
        </w:rPr>
        <w:instrText xml:space="preserve"> HYPERLINK "https://adilet.zan.kz/kaz/docs/V1900019242" \l "z7" </w:instrText>
      </w:r>
      <w:r w:rsidR="00147BF1">
        <w:fldChar w:fldCharType="separate"/>
      </w:r>
      <w:r w:rsidRPr="00D3258A">
        <w:rPr>
          <w:rStyle w:val="aa"/>
          <w:color w:val="auto"/>
          <w:sz w:val="28"/>
          <w:szCs w:val="28"/>
          <w:u w:val="none"/>
          <w:lang w:val="kk-KZ"/>
        </w:rPr>
        <w:t>қағидаларында</w:t>
      </w:r>
      <w:r w:rsidR="00147BF1">
        <w:rPr>
          <w:rStyle w:val="aa"/>
          <w:color w:val="auto"/>
          <w:sz w:val="28"/>
          <w:szCs w:val="28"/>
          <w:u w:val="none"/>
          <w:lang w:val="kk-KZ"/>
        </w:rPr>
        <w:fldChar w:fldCharType="end"/>
      </w:r>
      <w:r w:rsidRPr="00D3258A">
        <w:rPr>
          <w:sz w:val="28"/>
          <w:szCs w:val="28"/>
          <w:lang w:val="kk-KZ"/>
        </w:rPr>
        <w:t xml:space="preserve">: </w:t>
      </w:r>
    </w:p>
    <w:p w14:paraId="7025C0EF" w14:textId="0C965A61" w:rsidR="00522E37" w:rsidRDefault="00D7534E">
      <w:pPr>
        <w:tabs>
          <w:tab w:val="left" w:pos="993"/>
          <w:tab w:val="left" w:pos="1134"/>
        </w:tabs>
        <w:ind w:firstLine="709"/>
        <w:jc w:val="both"/>
        <w:rPr>
          <w:bCs/>
          <w:sz w:val="28"/>
          <w:szCs w:val="28"/>
          <w:lang w:val="kk-KZ"/>
        </w:rPr>
      </w:pPr>
      <w:r>
        <w:rPr>
          <w:rFonts w:eastAsiaTheme="minorHAnsi"/>
          <w:sz w:val="28"/>
          <w:szCs w:val="28"/>
          <w:lang w:val="kk-KZ" w:eastAsia="en-US"/>
        </w:rPr>
        <w:t>16</w:t>
      </w:r>
      <w:r w:rsidR="008F261D" w:rsidRPr="00361A92">
        <w:rPr>
          <w:rFonts w:eastAsiaTheme="minorHAnsi"/>
          <w:sz w:val="28"/>
          <w:szCs w:val="28"/>
          <w:lang w:val="kk-KZ" w:eastAsia="en-US"/>
        </w:rPr>
        <w:t>-тармақ</w:t>
      </w:r>
      <w:r>
        <w:rPr>
          <w:rFonts w:eastAsiaTheme="minorHAnsi"/>
          <w:sz w:val="28"/>
          <w:szCs w:val="28"/>
          <w:lang w:val="kk-KZ" w:eastAsia="en-US"/>
        </w:rPr>
        <w:t>тың үшінші абзацы</w:t>
      </w:r>
      <w:r w:rsidR="008F261D" w:rsidRPr="00361A92">
        <w:rPr>
          <w:rFonts w:eastAsiaTheme="minorHAnsi"/>
          <w:sz w:val="28"/>
          <w:szCs w:val="28"/>
          <w:lang w:val="kk-KZ" w:eastAsia="en-US"/>
        </w:rPr>
        <w:t xml:space="preserve"> </w:t>
      </w:r>
      <w:r w:rsidR="008F261D" w:rsidRPr="00361A92">
        <w:rPr>
          <w:bCs/>
          <w:sz w:val="28"/>
          <w:szCs w:val="28"/>
          <w:lang w:val="kk-KZ"/>
        </w:rPr>
        <w:t>мынадай редакцияда жазылсын:</w:t>
      </w:r>
    </w:p>
    <w:p w14:paraId="5A8A7423" w14:textId="241932B3" w:rsidR="00D7534E" w:rsidRDefault="00D7534E">
      <w:pPr>
        <w:pStyle w:val="ad"/>
        <w:spacing w:before="0" w:beforeAutospacing="0" w:after="0" w:afterAutospacing="0"/>
        <w:ind w:firstLine="743"/>
        <w:jc w:val="both"/>
        <w:rPr>
          <w:rFonts w:eastAsia="Calibri"/>
          <w:bCs/>
          <w:sz w:val="28"/>
          <w:szCs w:val="28"/>
          <w:lang w:val="kk-KZ" w:eastAsia="en-US"/>
        </w:rPr>
      </w:pPr>
      <w:r>
        <w:rPr>
          <w:rFonts w:eastAsia="Calibri"/>
          <w:bCs/>
          <w:sz w:val="28"/>
          <w:szCs w:val="28"/>
          <w:lang w:val="kk-KZ" w:eastAsia="en-US"/>
        </w:rPr>
        <w:t>«</w:t>
      </w:r>
      <w:r w:rsidRPr="00D7534E">
        <w:rPr>
          <w:rFonts w:eastAsia="Calibri"/>
          <w:bCs/>
          <w:sz w:val="28"/>
          <w:szCs w:val="28"/>
          <w:lang w:val="kk-KZ" w:eastAsia="en-US"/>
        </w:rPr>
        <w:t>Тариф индекстеу әдісімен белгіленген кезде және жасалған мемлекеттік-жекешелік әріптестік шарты негізінде тариф айқындалған кезде табиғи монополия субъектісі өзінің интернет-ресурсында не тиісті әкімшілік-аумақтық бірліктің аумағында таратылатын мерзімді баспасөз басылымдарында жария тыңдаулардың өткізілетін күні мен жері туралы ақпаратты олар өткізілгенге дейін күнтізбелік отыз күн бұрын орналастырады.</w:t>
      </w:r>
      <w:r>
        <w:rPr>
          <w:rFonts w:eastAsia="Calibri"/>
          <w:bCs/>
          <w:sz w:val="28"/>
          <w:szCs w:val="28"/>
          <w:lang w:val="kk-KZ" w:eastAsia="en-US"/>
        </w:rPr>
        <w:t>»;</w:t>
      </w:r>
    </w:p>
    <w:p w14:paraId="4E5C600C" w14:textId="77777777" w:rsidR="00A20E05" w:rsidRDefault="00A20E05">
      <w:pPr>
        <w:pStyle w:val="ad"/>
        <w:spacing w:before="0" w:beforeAutospacing="0" w:after="0" w:afterAutospacing="0"/>
        <w:ind w:firstLine="743"/>
        <w:jc w:val="both"/>
        <w:rPr>
          <w:rFonts w:eastAsia="Calibri"/>
          <w:bCs/>
          <w:sz w:val="28"/>
          <w:szCs w:val="28"/>
          <w:lang w:val="kk-KZ" w:eastAsia="en-US"/>
        </w:rPr>
      </w:pPr>
      <w:r>
        <w:rPr>
          <w:rFonts w:eastAsia="Calibri"/>
          <w:bCs/>
          <w:sz w:val="28"/>
          <w:szCs w:val="28"/>
          <w:lang w:val="kk-KZ" w:eastAsia="en-US"/>
        </w:rPr>
        <w:t>6-тарауда:</w:t>
      </w:r>
    </w:p>
    <w:p w14:paraId="0B2EF928" w14:textId="7CD3B05E" w:rsidR="00D7534E" w:rsidRDefault="00A20E05">
      <w:pPr>
        <w:pStyle w:val="ad"/>
        <w:spacing w:before="0" w:beforeAutospacing="0" w:after="0" w:afterAutospacing="0"/>
        <w:ind w:firstLine="743"/>
        <w:jc w:val="both"/>
        <w:rPr>
          <w:rFonts w:eastAsia="Calibri"/>
          <w:bCs/>
          <w:sz w:val="28"/>
          <w:szCs w:val="28"/>
          <w:lang w:val="kk-KZ" w:eastAsia="en-US"/>
        </w:rPr>
      </w:pPr>
      <w:r>
        <w:rPr>
          <w:rFonts w:eastAsia="Calibri"/>
          <w:bCs/>
          <w:sz w:val="28"/>
          <w:szCs w:val="28"/>
          <w:lang w:val="kk-KZ" w:eastAsia="en-US"/>
        </w:rPr>
        <w:t>6-тараудың</w:t>
      </w:r>
      <w:r w:rsidR="00D7534E">
        <w:rPr>
          <w:rFonts w:eastAsia="Calibri"/>
          <w:bCs/>
          <w:sz w:val="28"/>
          <w:szCs w:val="28"/>
          <w:lang w:val="kk-KZ" w:eastAsia="en-US"/>
        </w:rPr>
        <w:t xml:space="preserve"> 8- параграфы мынадай редакцияда жазылсын:</w:t>
      </w:r>
    </w:p>
    <w:p w14:paraId="75BAB538" w14:textId="1F0E77F2" w:rsidR="00D7534E" w:rsidRDefault="00D7534E">
      <w:pPr>
        <w:pStyle w:val="ad"/>
        <w:spacing w:before="0" w:beforeAutospacing="0" w:after="0" w:afterAutospacing="0"/>
        <w:ind w:firstLine="743"/>
        <w:jc w:val="both"/>
        <w:rPr>
          <w:rFonts w:eastAsia="Calibri"/>
          <w:bCs/>
          <w:sz w:val="28"/>
          <w:szCs w:val="28"/>
          <w:lang w:val="kk-KZ" w:eastAsia="en-US"/>
        </w:rPr>
      </w:pPr>
      <w:r>
        <w:rPr>
          <w:rFonts w:eastAsia="Calibri"/>
          <w:bCs/>
          <w:sz w:val="28"/>
          <w:szCs w:val="28"/>
          <w:lang w:val="kk-KZ" w:eastAsia="en-US"/>
        </w:rPr>
        <w:t xml:space="preserve">«8- параграф. </w:t>
      </w:r>
      <w:r w:rsidRPr="00D7534E">
        <w:rPr>
          <w:rFonts w:eastAsia="Calibri"/>
          <w:bCs/>
          <w:sz w:val="28"/>
          <w:szCs w:val="28"/>
          <w:lang w:val="kk-KZ" w:eastAsia="en-US"/>
        </w:rPr>
        <w:t>Бәсекелес темір жол болмаған кезде мемлекеттік-жекешелік әріптестік шарттары темір жол көлігі объектілері бар темір жолдардың реттеліп көрсетілетін қызметтеріне қол жеткізудің</w:t>
      </w:r>
      <w:r>
        <w:rPr>
          <w:rFonts w:eastAsia="Calibri"/>
          <w:bCs/>
          <w:sz w:val="28"/>
          <w:szCs w:val="28"/>
          <w:lang w:val="kk-KZ" w:eastAsia="en-US"/>
        </w:rPr>
        <w:t xml:space="preserve"> тең жағдайларын қамтамасыз ету»</w:t>
      </w:r>
      <w:r w:rsidR="00684E9A">
        <w:rPr>
          <w:rFonts w:eastAsia="Calibri"/>
          <w:bCs/>
          <w:sz w:val="28"/>
          <w:szCs w:val="28"/>
          <w:lang w:val="kk-KZ" w:eastAsia="en-US"/>
        </w:rPr>
        <w:t>;</w:t>
      </w:r>
    </w:p>
    <w:p w14:paraId="091C5084" w14:textId="14D133BC" w:rsidR="00684E9A" w:rsidRDefault="00684E9A">
      <w:pPr>
        <w:pStyle w:val="ad"/>
        <w:spacing w:before="0" w:beforeAutospacing="0" w:after="0" w:afterAutospacing="0"/>
        <w:ind w:firstLine="743"/>
        <w:jc w:val="both"/>
        <w:rPr>
          <w:rFonts w:eastAsia="Calibri"/>
          <w:bCs/>
          <w:sz w:val="28"/>
          <w:szCs w:val="28"/>
          <w:lang w:val="kk-KZ" w:eastAsia="en-US"/>
        </w:rPr>
      </w:pPr>
      <w:r>
        <w:rPr>
          <w:rFonts w:eastAsia="Calibri"/>
          <w:bCs/>
          <w:sz w:val="28"/>
          <w:szCs w:val="28"/>
          <w:lang w:val="kk-KZ" w:eastAsia="en-US"/>
        </w:rPr>
        <w:t>240,</w:t>
      </w:r>
      <w:r w:rsidR="00A20E05">
        <w:rPr>
          <w:rFonts w:eastAsia="Calibri"/>
          <w:bCs/>
          <w:sz w:val="28"/>
          <w:szCs w:val="28"/>
          <w:lang w:val="kk-KZ" w:eastAsia="en-US"/>
        </w:rPr>
        <w:t xml:space="preserve"> </w:t>
      </w:r>
      <w:r>
        <w:rPr>
          <w:rFonts w:eastAsia="Calibri"/>
          <w:bCs/>
          <w:sz w:val="28"/>
          <w:szCs w:val="28"/>
          <w:lang w:val="kk-KZ" w:eastAsia="en-US"/>
        </w:rPr>
        <w:t>241 және 242-тармақтар мынадай редакцияда жазылсын:</w:t>
      </w:r>
    </w:p>
    <w:p w14:paraId="055A3971" w14:textId="7FE812CE" w:rsidR="00684E9A" w:rsidRDefault="00684E9A">
      <w:pPr>
        <w:pStyle w:val="ad"/>
        <w:spacing w:before="0" w:beforeAutospacing="0" w:after="0" w:afterAutospacing="0"/>
        <w:ind w:firstLine="743"/>
        <w:jc w:val="both"/>
        <w:rPr>
          <w:rFonts w:eastAsia="Calibri"/>
          <w:bCs/>
          <w:sz w:val="28"/>
          <w:szCs w:val="28"/>
          <w:lang w:val="kk-KZ" w:eastAsia="en-US"/>
        </w:rPr>
      </w:pPr>
      <w:r>
        <w:rPr>
          <w:rFonts w:eastAsia="Calibri"/>
          <w:bCs/>
          <w:sz w:val="28"/>
          <w:szCs w:val="28"/>
          <w:lang w:val="kk-KZ" w:eastAsia="en-US"/>
        </w:rPr>
        <w:t>«240.</w:t>
      </w:r>
      <w:r w:rsidRPr="00684E9A">
        <w:rPr>
          <w:lang w:val="kk-KZ"/>
        </w:rPr>
        <w:t xml:space="preserve"> </w:t>
      </w:r>
      <w:r w:rsidRPr="00684E9A">
        <w:rPr>
          <w:rFonts w:eastAsia="Calibri"/>
          <w:bCs/>
          <w:sz w:val="28"/>
          <w:szCs w:val="28"/>
          <w:lang w:val="kk-KZ" w:eastAsia="en-US"/>
        </w:rPr>
        <w:t>Тасымалдаушыларға бәсекелес темір жол болмаған кезде мемлекеттік-жекешелік әріптестік шарттары, темір жол көлігі объектілері бар темір жолдарға қол жеткізу беру үшін Магистральдық темір жол желісін пайдалану қағидаларына және өзге де нормативтік құқықтық актілерге сәйкес тараптардың негізгі шарттары, құқықтары мен міндеттері айқындалатын ұлттық инфрақұрылым операторы мен тасымалдаушы (лар) арасында жасалған магистральдық желіні пайдалану шарты негіз болып табылады.</w:t>
      </w:r>
    </w:p>
    <w:p w14:paraId="05267628" w14:textId="399B8A41" w:rsidR="00684E9A" w:rsidRDefault="00684E9A">
      <w:pPr>
        <w:pStyle w:val="ad"/>
        <w:spacing w:before="0" w:beforeAutospacing="0" w:after="0" w:afterAutospacing="0"/>
        <w:ind w:firstLine="743"/>
        <w:jc w:val="both"/>
        <w:rPr>
          <w:rFonts w:eastAsia="Calibri"/>
          <w:bCs/>
          <w:sz w:val="28"/>
          <w:szCs w:val="28"/>
          <w:lang w:val="kk-KZ" w:eastAsia="en-US"/>
        </w:rPr>
      </w:pPr>
      <w:r>
        <w:rPr>
          <w:rFonts w:eastAsia="Calibri"/>
          <w:bCs/>
          <w:sz w:val="28"/>
          <w:szCs w:val="28"/>
          <w:lang w:val="kk-KZ" w:eastAsia="en-US"/>
        </w:rPr>
        <w:lastRenderedPageBreak/>
        <w:t xml:space="preserve">241. </w:t>
      </w:r>
      <w:r w:rsidRPr="00684E9A">
        <w:rPr>
          <w:rFonts w:eastAsia="Calibri"/>
          <w:bCs/>
          <w:sz w:val="28"/>
          <w:szCs w:val="28"/>
          <w:lang w:val="kk-KZ" w:eastAsia="en-US"/>
        </w:rPr>
        <w:t>Тасымалдаушылардың темір жол көлігі объектілері бар темір жолдарды магистральдық желіні пайдалану шартын жасаспай пайдалануына жол берілмейді.</w:t>
      </w:r>
    </w:p>
    <w:p w14:paraId="2F8F7FD3" w14:textId="1FE182F1" w:rsidR="00684E9A" w:rsidRDefault="00684E9A">
      <w:pPr>
        <w:pStyle w:val="ad"/>
        <w:spacing w:before="0" w:beforeAutospacing="0" w:after="0" w:afterAutospacing="0"/>
        <w:ind w:firstLine="743"/>
        <w:jc w:val="both"/>
        <w:rPr>
          <w:rFonts w:eastAsia="Calibri"/>
          <w:bCs/>
          <w:sz w:val="28"/>
          <w:szCs w:val="28"/>
          <w:lang w:val="kk-KZ" w:eastAsia="en-US"/>
        </w:rPr>
      </w:pPr>
      <w:r>
        <w:rPr>
          <w:rFonts w:eastAsia="Calibri"/>
          <w:bCs/>
          <w:sz w:val="28"/>
          <w:szCs w:val="28"/>
          <w:lang w:val="kk-KZ" w:eastAsia="en-US"/>
        </w:rPr>
        <w:t xml:space="preserve">242. </w:t>
      </w:r>
      <w:r w:rsidRPr="00684E9A">
        <w:rPr>
          <w:rFonts w:eastAsia="Calibri"/>
          <w:bCs/>
          <w:sz w:val="28"/>
          <w:szCs w:val="28"/>
          <w:lang w:val="kk-KZ" w:eastAsia="en-US"/>
        </w:rPr>
        <w:t>Мемлекеттік-жекешелік әріптестік шарттары, темір жол көлігі объектілері бар темір жолдарға қолжетімділік тасымалдаушыларға ұлттық инфрақұрылым операторымен жасалған шартты ескере отырып беріледі.</w:t>
      </w:r>
      <w:r>
        <w:rPr>
          <w:rFonts w:eastAsia="Calibri"/>
          <w:bCs/>
          <w:sz w:val="28"/>
          <w:szCs w:val="28"/>
          <w:lang w:val="kk-KZ" w:eastAsia="en-US"/>
        </w:rPr>
        <w:t>»;</w:t>
      </w:r>
    </w:p>
    <w:p w14:paraId="29691CDC" w14:textId="3E450A81" w:rsidR="00684E9A" w:rsidRDefault="00FE7FF6">
      <w:pPr>
        <w:pStyle w:val="ad"/>
        <w:spacing w:before="0" w:beforeAutospacing="0" w:after="0" w:afterAutospacing="0"/>
        <w:ind w:firstLine="743"/>
        <w:jc w:val="both"/>
        <w:rPr>
          <w:rFonts w:eastAsia="Calibri"/>
          <w:bCs/>
          <w:sz w:val="28"/>
          <w:szCs w:val="28"/>
          <w:lang w:val="kk-KZ" w:eastAsia="en-US"/>
        </w:rPr>
      </w:pPr>
      <w:r>
        <w:rPr>
          <w:rFonts w:eastAsia="Calibri"/>
          <w:bCs/>
          <w:sz w:val="28"/>
          <w:szCs w:val="28"/>
          <w:lang w:val="kk-KZ" w:eastAsia="en-US"/>
        </w:rPr>
        <w:t xml:space="preserve"> </w:t>
      </w:r>
      <w:r w:rsidR="00684E9A">
        <w:rPr>
          <w:rFonts w:eastAsia="Calibri"/>
          <w:bCs/>
          <w:sz w:val="28"/>
          <w:szCs w:val="28"/>
          <w:lang w:val="kk-KZ" w:eastAsia="en-US"/>
        </w:rPr>
        <w:t xml:space="preserve">6-қосымша 2-нысанның </w:t>
      </w:r>
      <w:r>
        <w:rPr>
          <w:rFonts w:eastAsia="Calibri"/>
          <w:bCs/>
          <w:sz w:val="28"/>
          <w:szCs w:val="28"/>
          <w:lang w:val="kk-KZ" w:eastAsia="en-US"/>
        </w:rPr>
        <w:t>5 және 6-абзацтары мынадай редакцияда жазылсын:</w:t>
      </w:r>
    </w:p>
    <w:p w14:paraId="054D4E10" w14:textId="7441FC0C" w:rsidR="00A20E05" w:rsidRDefault="00AF4523">
      <w:pPr>
        <w:pStyle w:val="ad"/>
        <w:spacing w:before="0" w:beforeAutospacing="0" w:after="0" w:afterAutospacing="0"/>
        <w:ind w:firstLine="743"/>
        <w:jc w:val="both"/>
        <w:rPr>
          <w:rFonts w:eastAsia="Calibri"/>
          <w:bCs/>
          <w:sz w:val="28"/>
          <w:szCs w:val="28"/>
          <w:lang w:val="kk-KZ" w:eastAsia="en-US"/>
        </w:rPr>
      </w:pPr>
      <w:r>
        <w:rPr>
          <w:rFonts w:eastAsia="Calibri"/>
          <w:bCs/>
          <w:sz w:val="28"/>
          <w:szCs w:val="28"/>
          <w:lang w:val="kk-KZ" w:eastAsia="en-US"/>
        </w:rPr>
        <w:t>6-7-</w:t>
      </w:r>
      <w:bookmarkStart w:id="0" w:name="_GoBack"/>
      <w:bookmarkEnd w:id="0"/>
      <w:r>
        <w:rPr>
          <w:rFonts w:eastAsia="Calibri"/>
          <w:bCs/>
          <w:sz w:val="28"/>
          <w:szCs w:val="28"/>
          <w:lang w:val="kk-KZ" w:eastAsia="en-US"/>
        </w:rPr>
        <w:t xml:space="preserve">қосымшалар осы бұйрыққа  1-2-қосымшаларға сәйкес редакцияда жазылсын. </w:t>
      </w:r>
    </w:p>
    <w:p w14:paraId="3DCB58AE" w14:textId="2F7E9E18" w:rsidR="00522E37" w:rsidRDefault="008F261D">
      <w:pPr>
        <w:pStyle w:val="ad"/>
        <w:spacing w:before="0" w:beforeAutospacing="0" w:after="0" w:afterAutospacing="0"/>
        <w:ind w:firstLine="743"/>
        <w:jc w:val="both"/>
        <w:rPr>
          <w:sz w:val="28"/>
          <w:szCs w:val="28"/>
          <w:lang w:val="kk-KZ"/>
        </w:rPr>
      </w:pPr>
      <w:r>
        <w:rPr>
          <w:rFonts w:eastAsia="Calibri"/>
          <w:bCs/>
          <w:sz w:val="28"/>
          <w:szCs w:val="28"/>
          <w:lang w:val="kk-KZ" w:eastAsia="en-US"/>
        </w:rPr>
        <w:t xml:space="preserve">2. </w:t>
      </w:r>
      <w:r>
        <w:rPr>
          <w:sz w:val="28"/>
          <w:szCs w:val="28"/>
          <w:lang w:val="kk-KZ"/>
        </w:rPr>
        <w:t xml:space="preserve">Қазақстан Республикасы Ұлттық экономика министрлігінің </w:t>
      </w:r>
      <w:r>
        <w:rPr>
          <w:rFonts w:eastAsia="Calibri"/>
          <w:bCs/>
          <w:sz w:val="28"/>
          <w:szCs w:val="28"/>
          <w:lang w:val="kk-KZ" w:eastAsia="en-US"/>
        </w:rPr>
        <w:t xml:space="preserve">Табиғи монополияларды реттеу комитеті Қазақстан Республикасының заңнамасында белгіленген тәртіппен </w:t>
      </w:r>
      <w:r>
        <w:rPr>
          <w:sz w:val="28"/>
          <w:szCs w:val="28"/>
          <w:lang w:val="kk-KZ"/>
        </w:rPr>
        <w:t xml:space="preserve">осы бұйрықты Қазақстан Республикасының Әділет министрлігінде мемлекеттік тіркеуді және </w:t>
      </w:r>
      <w:r w:rsidR="00D42686">
        <w:rPr>
          <w:sz w:val="28"/>
          <w:szCs w:val="28"/>
          <w:lang w:val="kk-KZ"/>
        </w:rPr>
        <w:t xml:space="preserve">ресми жарияланғанынан кейін </w:t>
      </w:r>
      <w:r>
        <w:rPr>
          <w:sz w:val="28"/>
          <w:szCs w:val="28"/>
          <w:lang w:val="kk-KZ"/>
        </w:rPr>
        <w:t>Қазақстан Республикасы Ұлттық экономика министрлігінің интернет-ресурсында орналастыруды қамтамасыз етсін.</w:t>
      </w:r>
      <w:r w:rsidR="00D42686">
        <w:rPr>
          <w:sz w:val="28"/>
          <w:szCs w:val="28"/>
          <w:lang w:val="kk-KZ"/>
        </w:rPr>
        <w:t xml:space="preserve"> </w:t>
      </w:r>
    </w:p>
    <w:p w14:paraId="3D15E2BA" w14:textId="77777777" w:rsidR="00522E37" w:rsidRDefault="008F261D">
      <w:pPr>
        <w:pStyle w:val="ad"/>
        <w:spacing w:before="0" w:beforeAutospacing="0" w:after="0" w:afterAutospacing="0"/>
        <w:ind w:firstLine="743"/>
        <w:jc w:val="both"/>
        <w:rPr>
          <w:sz w:val="28"/>
          <w:szCs w:val="28"/>
          <w:lang w:val="kk-KZ"/>
        </w:rPr>
      </w:pPr>
      <w:r>
        <w:rPr>
          <w:sz w:val="28"/>
          <w:szCs w:val="28"/>
          <w:lang w:val="kk-KZ"/>
        </w:rPr>
        <w:t xml:space="preserve">3. Осы бұйрықтың орындалуын бақылау </w:t>
      </w:r>
      <w:r>
        <w:rPr>
          <w:rStyle w:val="ezkurwreuab5ozgtqnkl"/>
          <w:sz w:val="28"/>
          <w:szCs w:val="28"/>
          <w:lang w:val="kk-KZ"/>
        </w:rPr>
        <w:t>жетекшілік</w:t>
      </w:r>
      <w:r>
        <w:rPr>
          <w:sz w:val="28"/>
          <w:szCs w:val="28"/>
          <w:lang w:val="kk-KZ"/>
        </w:rPr>
        <w:t xml:space="preserve"> ететін Қазақстан Республикасының Ұлттық экономика вице-министріне жүктелсін. </w:t>
      </w:r>
    </w:p>
    <w:p w14:paraId="0BA7D968" w14:textId="0DB26342" w:rsidR="00522E37" w:rsidRDefault="008F261D">
      <w:pPr>
        <w:ind w:firstLine="708"/>
        <w:jc w:val="both"/>
        <w:rPr>
          <w:sz w:val="28"/>
          <w:szCs w:val="28"/>
          <w:lang w:val="kk-KZ"/>
        </w:rPr>
      </w:pPr>
      <w:r>
        <w:rPr>
          <w:sz w:val="28"/>
          <w:szCs w:val="28"/>
          <w:lang w:val="kk-KZ"/>
        </w:rPr>
        <w:t xml:space="preserve">4. </w:t>
      </w:r>
      <w:r w:rsidR="00AF4523" w:rsidRPr="00AF4523">
        <w:rPr>
          <w:sz w:val="28"/>
          <w:szCs w:val="28"/>
          <w:lang w:val="kk-KZ"/>
        </w:rPr>
        <w:t>Осы бұйрық алғашқы ресми жарияланған күнінен кейін күнтізбелік он күн өткен соң қолданысқа енгізіледі және 2025 жылғы 1 қаңтардан  бастап пайда болған қатынастарға қолданылады.</w:t>
      </w:r>
    </w:p>
    <w:p w14:paraId="414C2A78" w14:textId="77777777" w:rsidR="00522E37" w:rsidRDefault="00522E37">
      <w:pPr>
        <w:ind w:firstLine="708"/>
        <w:jc w:val="both"/>
        <w:rPr>
          <w:color w:val="3399FF"/>
          <w:sz w:val="28"/>
          <w:szCs w:val="28"/>
          <w:lang w:val="kk-KZ"/>
        </w:rPr>
      </w:pPr>
    </w:p>
    <w:p w14:paraId="22062692" w14:textId="77777777" w:rsidR="00522E37" w:rsidRDefault="00522E37">
      <w:pPr>
        <w:rPr>
          <w:color w:val="3399FF"/>
          <w:lang w:val="kk-KZ"/>
        </w:rPr>
      </w:pPr>
    </w:p>
    <w:tbl>
      <w:tblPr>
        <w:tblStyle w:val="a8"/>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522E37" w14:paraId="230509DC" w14:textId="77777777" w:rsidTr="008858D2">
        <w:tc>
          <w:tcPr>
            <w:tcW w:w="3652" w:type="dxa"/>
            <w:hideMark/>
          </w:tcPr>
          <w:p w14:paraId="610274DF" w14:textId="0F969127" w:rsidR="00522E37" w:rsidRDefault="00AF4523">
            <w:pPr>
              <w:rPr>
                <w:b/>
                <w:sz w:val="28"/>
                <w:szCs w:val="28"/>
              </w:rPr>
            </w:pPr>
            <w:r>
              <w:rPr>
                <w:b/>
                <w:sz w:val="28"/>
                <w:szCs w:val="28"/>
                <w:lang w:val="kk-KZ"/>
              </w:rPr>
              <w:t xml:space="preserve">    </w:t>
            </w:r>
            <w:proofErr w:type="spellStart"/>
            <w:r w:rsidR="008F261D">
              <w:rPr>
                <w:b/>
                <w:sz w:val="28"/>
                <w:szCs w:val="28"/>
              </w:rPr>
              <w:t>Лауазымы</w:t>
            </w:r>
            <w:proofErr w:type="spellEnd"/>
          </w:p>
        </w:tc>
        <w:tc>
          <w:tcPr>
            <w:tcW w:w="2126" w:type="dxa"/>
          </w:tcPr>
          <w:p w14:paraId="364A73F1" w14:textId="13BFEB2B" w:rsidR="00522E37" w:rsidRDefault="00AF4523">
            <w:pPr>
              <w:rPr>
                <w:b/>
                <w:sz w:val="28"/>
                <w:szCs w:val="28"/>
                <w:lang w:val="kk-KZ"/>
              </w:rPr>
            </w:pPr>
            <w:r>
              <w:rPr>
                <w:b/>
                <w:sz w:val="28"/>
                <w:szCs w:val="28"/>
                <w:lang w:val="kk-KZ"/>
              </w:rPr>
              <w:t xml:space="preserve">          </w:t>
            </w:r>
          </w:p>
        </w:tc>
        <w:tc>
          <w:tcPr>
            <w:tcW w:w="3152" w:type="dxa"/>
            <w:hideMark/>
          </w:tcPr>
          <w:p w14:paraId="614EB1BA" w14:textId="77777777" w:rsidR="00522E37" w:rsidRDefault="008F261D">
            <w:pPr>
              <w:rPr>
                <w:b/>
                <w:sz w:val="28"/>
                <w:szCs w:val="28"/>
                <w:lang w:val="kk-KZ"/>
              </w:rPr>
            </w:pPr>
            <w:r>
              <w:rPr>
                <w:b/>
                <w:sz w:val="28"/>
                <w:szCs w:val="28"/>
                <w:lang w:val="kk-KZ"/>
              </w:rPr>
              <w:t>Аты-жөні</w:t>
            </w:r>
          </w:p>
        </w:tc>
      </w:tr>
    </w:tbl>
    <w:p w14:paraId="1357F5DF" w14:textId="77777777" w:rsidR="00522E37" w:rsidRDefault="00522E37">
      <w:pPr>
        <w:overflowPunct/>
        <w:autoSpaceDE/>
        <w:autoSpaceDN/>
        <w:adjustRightInd/>
        <w:rPr>
          <w:lang w:val="kk-KZ"/>
        </w:rPr>
      </w:pPr>
    </w:p>
    <w:p w14:paraId="30802149" w14:textId="77777777" w:rsidR="00522E37" w:rsidRDefault="00522E37">
      <w:pPr>
        <w:overflowPunct/>
        <w:autoSpaceDE/>
        <w:autoSpaceDN/>
        <w:adjustRightInd/>
        <w:rPr>
          <w:lang w:val="kk-KZ"/>
        </w:rPr>
      </w:pPr>
    </w:p>
    <w:p w14:paraId="53C5084F" w14:textId="77777777" w:rsidR="00522E37" w:rsidRDefault="008F261D">
      <w:pPr>
        <w:overflowPunct/>
        <w:autoSpaceDE/>
        <w:autoSpaceDN/>
        <w:adjustRightInd/>
        <w:jc w:val="both"/>
        <w:rPr>
          <w:sz w:val="28"/>
          <w:szCs w:val="28"/>
          <w:lang w:val="kk-KZ"/>
        </w:rPr>
      </w:pPr>
      <w:r w:rsidRPr="00063597">
        <w:rPr>
          <w:sz w:val="28"/>
          <w:szCs w:val="28"/>
          <w:lang w:val="kk-KZ"/>
        </w:rPr>
        <w:t>«КЕЛІСІЛДІ»</w:t>
      </w:r>
    </w:p>
    <w:p w14:paraId="48DCA653" w14:textId="77777777" w:rsidR="00522E37" w:rsidRDefault="008F261D">
      <w:pPr>
        <w:overflowPunct/>
        <w:autoSpaceDE/>
        <w:autoSpaceDN/>
        <w:adjustRightInd/>
        <w:jc w:val="both"/>
        <w:rPr>
          <w:sz w:val="28"/>
          <w:szCs w:val="28"/>
          <w:lang w:val="kk-KZ"/>
        </w:rPr>
      </w:pPr>
      <w:r w:rsidRPr="00063597">
        <w:rPr>
          <w:sz w:val="28"/>
          <w:szCs w:val="28"/>
          <w:lang w:val="kk-KZ"/>
        </w:rPr>
        <w:t>Қазақстан Республикасының</w:t>
      </w:r>
    </w:p>
    <w:p w14:paraId="53E5A002" w14:textId="77777777" w:rsidR="00522E37" w:rsidRDefault="008F261D">
      <w:pPr>
        <w:overflowPunct/>
        <w:autoSpaceDE/>
        <w:autoSpaceDN/>
        <w:adjustRightInd/>
        <w:jc w:val="both"/>
        <w:rPr>
          <w:sz w:val="28"/>
          <w:szCs w:val="28"/>
          <w:lang w:val="kk-KZ"/>
        </w:rPr>
      </w:pPr>
      <w:r w:rsidRPr="00063597">
        <w:rPr>
          <w:sz w:val="28"/>
          <w:szCs w:val="28"/>
          <w:lang w:val="kk-KZ"/>
        </w:rPr>
        <w:t xml:space="preserve">Көлік министрлігі  </w:t>
      </w:r>
    </w:p>
    <w:p w14:paraId="2B384F1C" w14:textId="77777777" w:rsidR="00522E37" w:rsidRDefault="00522E37">
      <w:pPr>
        <w:overflowPunct/>
        <w:autoSpaceDE/>
        <w:autoSpaceDN/>
        <w:adjustRightInd/>
        <w:jc w:val="both"/>
        <w:rPr>
          <w:sz w:val="28"/>
          <w:szCs w:val="28"/>
          <w:lang w:val="kk-KZ"/>
        </w:rPr>
      </w:pPr>
    </w:p>
    <w:p w14:paraId="2A3FAB9B" w14:textId="77777777" w:rsidR="00522E37" w:rsidRDefault="008F261D">
      <w:pPr>
        <w:overflowPunct/>
        <w:autoSpaceDE/>
        <w:autoSpaceDN/>
        <w:adjustRightInd/>
        <w:jc w:val="both"/>
        <w:rPr>
          <w:sz w:val="28"/>
          <w:szCs w:val="28"/>
          <w:lang w:val="kk-KZ"/>
        </w:rPr>
      </w:pPr>
      <w:r w:rsidRPr="00063597">
        <w:rPr>
          <w:sz w:val="28"/>
          <w:szCs w:val="28"/>
          <w:lang w:val="kk-KZ"/>
        </w:rPr>
        <w:t>«КЕЛІСІЛДІ»</w:t>
      </w:r>
    </w:p>
    <w:p w14:paraId="67A72941" w14:textId="77777777" w:rsidR="00522E37" w:rsidRDefault="008F261D">
      <w:pPr>
        <w:overflowPunct/>
        <w:autoSpaceDE/>
        <w:autoSpaceDN/>
        <w:adjustRightInd/>
        <w:jc w:val="both"/>
        <w:rPr>
          <w:sz w:val="28"/>
          <w:szCs w:val="28"/>
          <w:lang w:val="kk-KZ"/>
        </w:rPr>
      </w:pPr>
      <w:r w:rsidRPr="00063597">
        <w:rPr>
          <w:sz w:val="28"/>
          <w:szCs w:val="28"/>
          <w:lang w:val="kk-KZ"/>
        </w:rPr>
        <w:t>Қазақстан Республикасының</w:t>
      </w:r>
    </w:p>
    <w:p w14:paraId="12E69B8D" w14:textId="77777777" w:rsidR="00522E37" w:rsidRDefault="008F261D">
      <w:pPr>
        <w:overflowPunct/>
        <w:autoSpaceDE/>
        <w:autoSpaceDN/>
        <w:adjustRightInd/>
        <w:jc w:val="both"/>
        <w:rPr>
          <w:sz w:val="28"/>
          <w:szCs w:val="28"/>
          <w:lang w:val="kk-KZ"/>
        </w:rPr>
      </w:pPr>
      <w:r w:rsidRPr="00063597">
        <w:rPr>
          <w:sz w:val="28"/>
          <w:szCs w:val="28"/>
          <w:lang w:val="kk-KZ"/>
        </w:rPr>
        <w:t>Өнеркәсіп және құрылыс</w:t>
      </w:r>
    </w:p>
    <w:p w14:paraId="33EA2A25" w14:textId="77777777" w:rsidR="00522E37" w:rsidRDefault="008F261D">
      <w:pPr>
        <w:overflowPunct/>
        <w:autoSpaceDE/>
        <w:autoSpaceDN/>
        <w:adjustRightInd/>
        <w:jc w:val="both"/>
        <w:rPr>
          <w:sz w:val="28"/>
          <w:szCs w:val="28"/>
          <w:lang w:val="kk-KZ"/>
        </w:rPr>
      </w:pPr>
      <w:r w:rsidRPr="00063597">
        <w:rPr>
          <w:sz w:val="28"/>
          <w:szCs w:val="28"/>
          <w:lang w:val="kk-KZ"/>
        </w:rPr>
        <w:t xml:space="preserve">министрлігі  </w:t>
      </w:r>
    </w:p>
    <w:p w14:paraId="395F9094" w14:textId="77777777" w:rsidR="00522E37" w:rsidRDefault="00522E37">
      <w:pPr>
        <w:overflowPunct/>
        <w:autoSpaceDE/>
        <w:autoSpaceDN/>
        <w:adjustRightInd/>
        <w:jc w:val="both"/>
        <w:rPr>
          <w:sz w:val="28"/>
          <w:szCs w:val="28"/>
          <w:lang w:val="kk-KZ"/>
        </w:rPr>
      </w:pPr>
    </w:p>
    <w:p w14:paraId="223A4E04" w14:textId="77777777" w:rsidR="00522E37" w:rsidRDefault="008F261D">
      <w:pPr>
        <w:overflowPunct/>
        <w:autoSpaceDE/>
        <w:autoSpaceDN/>
        <w:adjustRightInd/>
        <w:jc w:val="both"/>
        <w:rPr>
          <w:sz w:val="28"/>
          <w:szCs w:val="28"/>
          <w:lang w:val="kk-KZ"/>
        </w:rPr>
      </w:pPr>
      <w:r w:rsidRPr="00063597">
        <w:rPr>
          <w:sz w:val="28"/>
          <w:szCs w:val="28"/>
          <w:lang w:val="kk-KZ"/>
        </w:rPr>
        <w:t>«КЕЛІСІЛДІ»</w:t>
      </w:r>
    </w:p>
    <w:p w14:paraId="31CFB789" w14:textId="77777777" w:rsidR="00522E37" w:rsidRDefault="008F261D">
      <w:pPr>
        <w:overflowPunct/>
        <w:autoSpaceDE/>
        <w:autoSpaceDN/>
        <w:adjustRightInd/>
        <w:jc w:val="both"/>
        <w:rPr>
          <w:sz w:val="28"/>
          <w:szCs w:val="28"/>
          <w:lang w:val="kk-KZ"/>
        </w:rPr>
      </w:pPr>
      <w:r w:rsidRPr="00063597">
        <w:rPr>
          <w:sz w:val="28"/>
          <w:szCs w:val="28"/>
          <w:lang w:val="kk-KZ"/>
        </w:rPr>
        <w:t xml:space="preserve">Қазақстан Республикасының </w:t>
      </w:r>
    </w:p>
    <w:p w14:paraId="08C0D292" w14:textId="77777777" w:rsidR="00522E37" w:rsidRDefault="008F261D">
      <w:pPr>
        <w:overflowPunct/>
        <w:autoSpaceDE/>
        <w:autoSpaceDN/>
        <w:adjustRightInd/>
        <w:jc w:val="both"/>
        <w:rPr>
          <w:sz w:val="28"/>
          <w:szCs w:val="28"/>
          <w:lang w:val="kk-KZ"/>
        </w:rPr>
      </w:pPr>
      <w:r w:rsidRPr="00063597">
        <w:rPr>
          <w:sz w:val="28"/>
          <w:szCs w:val="28"/>
          <w:lang w:val="kk-KZ"/>
        </w:rPr>
        <w:t>Су ресурстары және ирригация</w:t>
      </w:r>
    </w:p>
    <w:p w14:paraId="685AEFAC" w14:textId="77777777" w:rsidR="00522E37" w:rsidRDefault="008F261D">
      <w:pPr>
        <w:overflowPunct/>
        <w:autoSpaceDE/>
        <w:autoSpaceDN/>
        <w:adjustRightInd/>
        <w:jc w:val="both"/>
        <w:rPr>
          <w:sz w:val="28"/>
          <w:szCs w:val="28"/>
          <w:lang w:val="kk-KZ"/>
        </w:rPr>
      </w:pPr>
      <w:r w:rsidRPr="00063597">
        <w:rPr>
          <w:sz w:val="28"/>
          <w:szCs w:val="28"/>
          <w:lang w:val="kk-KZ"/>
        </w:rPr>
        <w:t>министрлігі</w:t>
      </w:r>
    </w:p>
    <w:p w14:paraId="03A98203" w14:textId="77777777" w:rsidR="00522E37" w:rsidRDefault="00522E37">
      <w:pPr>
        <w:overflowPunct/>
        <w:autoSpaceDE/>
        <w:autoSpaceDN/>
        <w:adjustRightInd/>
        <w:jc w:val="both"/>
        <w:rPr>
          <w:sz w:val="28"/>
          <w:szCs w:val="28"/>
          <w:lang w:val="kk-KZ"/>
        </w:rPr>
      </w:pPr>
    </w:p>
    <w:p w14:paraId="18ED6F7B" w14:textId="77777777" w:rsidR="00522E37" w:rsidRDefault="008F261D">
      <w:pPr>
        <w:overflowPunct/>
        <w:autoSpaceDE/>
        <w:autoSpaceDN/>
        <w:adjustRightInd/>
        <w:jc w:val="both"/>
        <w:rPr>
          <w:sz w:val="28"/>
          <w:szCs w:val="28"/>
          <w:lang w:val="kk-KZ"/>
        </w:rPr>
      </w:pPr>
      <w:r w:rsidRPr="00063597">
        <w:rPr>
          <w:sz w:val="28"/>
          <w:szCs w:val="28"/>
          <w:lang w:val="kk-KZ"/>
        </w:rPr>
        <w:t>«КЕЛІСІЛДІ»</w:t>
      </w:r>
    </w:p>
    <w:p w14:paraId="67DA729C" w14:textId="77777777" w:rsidR="00522E37" w:rsidRDefault="008F261D">
      <w:pPr>
        <w:widowControl w:val="0"/>
        <w:tabs>
          <w:tab w:val="left" w:pos="567"/>
          <w:tab w:val="left" w:pos="3402"/>
          <w:tab w:val="left" w:pos="3969"/>
        </w:tabs>
        <w:overflowPunct/>
        <w:autoSpaceDE/>
        <w:autoSpaceDN/>
        <w:adjustRightInd/>
        <w:ind w:right="4959"/>
        <w:rPr>
          <w:sz w:val="28"/>
          <w:szCs w:val="28"/>
          <w:lang w:val="kk-KZ"/>
        </w:rPr>
      </w:pPr>
      <w:r w:rsidRPr="00063597">
        <w:rPr>
          <w:sz w:val="28"/>
          <w:szCs w:val="28"/>
          <w:lang w:val="kk-KZ"/>
        </w:rPr>
        <w:t>Қазақстан Республикасының</w:t>
      </w:r>
    </w:p>
    <w:p w14:paraId="426BBBF7" w14:textId="77777777" w:rsidR="00522E37" w:rsidRDefault="008F261D">
      <w:pPr>
        <w:overflowPunct/>
        <w:autoSpaceDE/>
        <w:autoSpaceDN/>
        <w:adjustRightInd/>
        <w:jc w:val="both"/>
        <w:rPr>
          <w:sz w:val="24"/>
          <w:szCs w:val="24"/>
          <w:lang w:val="kk-KZ"/>
        </w:rPr>
      </w:pPr>
      <w:r w:rsidRPr="00063597">
        <w:rPr>
          <w:sz w:val="28"/>
          <w:szCs w:val="28"/>
          <w:lang w:val="kk-KZ"/>
        </w:rPr>
        <w:t>Энергетика министрлігі</w:t>
      </w:r>
    </w:p>
    <w:p w14:paraId="3A16BEC9" w14:textId="77777777" w:rsidR="00522E37" w:rsidRDefault="00522E37">
      <w:pPr>
        <w:widowControl w:val="0"/>
        <w:tabs>
          <w:tab w:val="left" w:pos="709"/>
          <w:tab w:val="left" w:pos="3969"/>
        </w:tabs>
        <w:overflowPunct/>
        <w:autoSpaceDE/>
        <w:autoSpaceDN/>
        <w:adjustRightInd/>
        <w:rPr>
          <w:lang w:val="kk-KZ"/>
        </w:rPr>
      </w:pPr>
    </w:p>
    <w:sectPr w:rsidR="00522E37" w:rsidSect="00642211">
      <w:headerReference w:type="even" r:id="rId21"/>
      <w:headerReference w:type="default" r:id="rId22"/>
      <w:headerReference w:type="first" r:id="rId23"/>
      <w:pgSz w:w="11906" w:h="16838"/>
      <w:pgMar w:top="1134" w:right="849" w:bottom="993" w:left="1418" w:header="851"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5CAE50" w14:textId="77777777" w:rsidR="00294BFD" w:rsidRDefault="00294BFD">
      <w:r>
        <w:separator/>
      </w:r>
    </w:p>
  </w:endnote>
  <w:endnote w:type="continuationSeparator" w:id="0">
    <w:p w14:paraId="44D85242" w14:textId="77777777" w:rsidR="00294BFD" w:rsidRDefault="00294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Kazakh">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245B1A" w14:textId="77777777" w:rsidR="00294BFD" w:rsidRDefault="00294BFD">
      <w:r>
        <w:separator/>
      </w:r>
    </w:p>
  </w:footnote>
  <w:footnote w:type="continuationSeparator" w:id="0">
    <w:p w14:paraId="148B7B6F" w14:textId="77777777" w:rsidR="00294BFD" w:rsidRDefault="00294B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240D8B" w14:textId="77777777" w:rsidR="00522E37" w:rsidRDefault="00294BFD">
    <w:pPr>
      <w:pStyle w:val="a9"/>
      <w:framePr w:wrap="around" w:vAnchor="text" w:hAnchor="margin" w:xAlign="center" w:y="1"/>
      <w:rPr>
        <w:rStyle w:val="af"/>
      </w:rPr>
    </w:pPr>
    <w:r>
      <w:pict w14:anchorId="618B22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2051" type="#_x0000_t136" style="position:absolute;margin-left:0;margin-top:0;width:495.45pt;height:79.2pt;rotation:315;z-index:-251658240;mso-position-horizontal:center;mso-position-horizontal-relative:margin;mso-position-vertical:center;mso-position-vertical-relative:margin" o:allowincell="f" fillcolor="gray" stroked="f">
          <v:fill opacity=".5"/>
          <v:textpath style="font-family:&quot;Times New Roman&quot;;font-size:70pt" string="КЛЕ 46438325"/>
          <w10:wrap anchorx="margin" anchory="margin"/>
        </v:shape>
      </w:pict>
    </w:r>
    <w:r w:rsidR="008F261D">
      <w:rPr>
        <w:rStyle w:val="af"/>
      </w:rPr>
      <w:pgNum/>
    </w:r>
  </w:p>
  <w:p w14:paraId="7B285F17" w14:textId="77777777" w:rsidR="00522E37" w:rsidRDefault="00522E37">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C0AD6D" w14:textId="77777777" w:rsidR="00522E37" w:rsidRDefault="008F261D">
    <w:pPr>
      <w:pStyle w:val="a9"/>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0F6A7F">
      <w:rPr>
        <w:rStyle w:val="af"/>
        <w:noProof/>
      </w:rPr>
      <w:t>2</w:t>
    </w:r>
    <w:r>
      <w:rPr>
        <w:rStyle w:val="af"/>
      </w:rPr>
      <w:fldChar w:fldCharType="end"/>
    </w:r>
  </w:p>
  <w:p w14:paraId="17C9F9FA" w14:textId="77777777" w:rsidR="00522E37" w:rsidRDefault="00522E37">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751" w:type="dxa"/>
      <w:tblInd w:w="-431" w:type="dxa"/>
      <w:tblLayout w:type="fixed"/>
      <w:tblLook w:val="01E0" w:firstRow="1" w:lastRow="1" w:firstColumn="1" w:lastColumn="1" w:noHBand="0" w:noVBand="0"/>
    </w:tblPr>
    <w:tblGrid>
      <w:gridCol w:w="4362"/>
      <w:gridCol w:w="2126"/>
      <w:gridCol w:w="4263"/>
    </w:tblGrid>
    <w:tr w:rsidR="00522E37" w14:paraId="7C1F53F4" w14:textId="77777777" w:rsidTr="00DC45FB">
      <w:trPr>
        <w:trHeight w:val="1348"/>
      </w:trPr>
      <w:tc>
        <w:tcPr>
          <w:tcW w:w="4362" w:type="dxa"/>
          <w:shd w:val="clear" w:color="auto" w:fill="auto"/>
        </w:tcPr>
        <w:p w14:paraId="042A07EB" w14:textId="77777777" w:rsidR="00522E37" w:rsidRDefault="008F261D">
          <w:pPr>
            <w:spacing w:line="288" w:lineRule="auto"/>
            <w:ind w:right="459"/>
            <w:jc w:val="center"/>
            <w:rPr>
              <w:b/>
              <w:bCs/>
              <w:color w:val="3399FF"/>
              <w:lang w:val="kk-KZ"/>
            </w:rPr>
          </w:pPr>
          <w:r>
            <w:rPr>
              <w:b/>
              <w:bCs/>
              <w:color w:val="3399FF"/>
              <w:lang w:val="kk-KZ"/>
            </w:rPr>
            <w:t>Қ</w:t>
          </w:r>
          <w:r>
            <w:rPr>
              <w:b/>
              <w:bCs/>
              <w:color w:val="3399FF"/>
            </w:rPr>
            <w:t>АЗАҚСТАН</w:t>
          </w:r>
          <w:r>
            <w:rPr>
              <w:b/>
              <w:bCs/>
              <w:color w:val="3399FF"/>
              <w:lang w:val="kk-KZ"/>
            </w:rPr>
            <w:t xml:space="preserve"> </w:t>
          </w:r>
          <w:r w:rsidRPr="00A646AF">
            <w:rPr>
              <w:b/>
              <w:bCs/>
              <w:color w:val="3399FF"/>
            </w:rPr>
            <w:t>РЕСПУБЛИКАСЫ</w:t>
          </w:r>
        </w:p>
        <w:p w14:paraId="5B7E6EA7" w14:textId="77777777" w:rsidR="00522E37" w:rsidRDefault="008F261D">
          <w:pPr>
            <w:spacing w:line="288" w:lineRule="auto"/>
            <w:ind w:right="459"/>
            <w:jc w:val="center"/>
            <w:rPr>
              <w:b/>
              <w:color w:val="3A7298"/>
              <w:sz w:val="32"/>
              <w:szCs w:val="32"/>
              <w:lang w:val="kk-KZ"/>
            </w:rPr>
          </w:pPr>
          <w:r>
            <w:rPr>
              <w:b/>
              <w:bCs/>
              <w:color w:val="3399FF"/>
              <w:lang w:val="kk-KZ"/>
            </w:rPr>
            <w:t xml:space="preserve">ҰЛТТЫҚ ЭКОНОМИКА </w:t>
          </w:r>
          <w:r w:rsidRPr="00DC45FB">
            <w:rPr>
              <w:b/>
              <w:bCs/>
              <w:color w:val="3399FF"/>
              <w:lang w:val="kk-KZ"/>
            </w:rPr>
            <w:t xml:space="preserve"> МИНИСТРЛІГІ</w:t>
          </w:r>
        </w:p>
      </w:tc>
      <w:tc>
        <w:tcPr>
          <w:tcW w:w="2126" w:type="dxa"/>
          <w:shd w:val="clear" w:color="auto" w:fill="auto"/>
        </w:tcPr>
        <w:p w14:paraId="1C67E3EC" w14:textId="77777777" w:rsidR="00522E37" w:rsidRDefault="008F261D">
          <w:pPr>
            <w:jc w:val="center"/>
            <w:rPr>
              <w:sz w:val="22"/>
              <w:szCs w:val="22"/>
              <w:lang w:val="kk-KZ"/>
            </w:rPr>
          </w:pPr>
          <w:r>
            <w:rPr>
              <w:noProof/>
              <w:sz w:val="22"/>
              <w:szCs w:val="22"/>
            </w:rPr>
            <w:drawing>
              <wp:inline distT="0" distB="0" distL="0" distR="0" wp14:anchorId="31B88C54" wp14:editId="0FEC52F4">
                <wp:extent cx="972820" cy="972820"/>
                <wp:effectExtent l="0" t="0" r="0" b="0"/>
                <wp:docPr id="2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14:paraId="589F93BF" w14:textId="77777777" w:rsidR="00522E37" w:rsidRDefault="008F261D">
          <w:pPr>
            <w:spacing w:line="288" w:lineRule="auto"/>
            <w:jc w:val="center"/>
            <w:rPr>
              <w:b/>
              <w:bCs/>
              <w:color w:val="3399FF"/>
              <w:lang w:val="kk-KZ"/>
            </w:rPr>
          </w:pPr>
          <w:r w:rsidRPr="00A646AF">
            <w:rPr>
              <w:b/>
              <w:bCs/>
              <w:color w:val="3399FF"/>
              <w:lang w:val="kk-KZ"/>
            </w:rPr>
            <w:t xml:space="preserve">МИНИСТЕРСТВО </w:t>
          </w:r>
        </w:p>
        <w:p w14:paraId="7CF3FD5F" w14:textId="77777777" w:rsidR="00522E37" w:rsidRDefault="008F261D">
          <w:pPr>
            <w:spacing w:line="288" w:lineRule="auto"/>
            <w:jc w:val="center"/>
            <w:rPr>
              <w:b/>
              <w:bCs/>
              <w:color w:val="3399FF"/>
              <w:lang w:val="kk-KZ"/>
            </w:rPr>
          </w:pPr>
          <w:r>
            <w:rPr>
              <w:b/>
              <w:bCs/>
              <w:color w:val="3399FF"/>
              <w:lang w:val="kk-KZ"/>
            </w:rPr>
            <w:t xml:space="preserve">НАЦИОНАЛЬНОЙ ЭКОНОМИКИ </w:t>
          </w:r>
        </w:p>
        <w:p w14:paraId="374C106F" w14:textId="77777777" w:rsidR="00522E37" w:rsidRDefault="008F261D">
          <w:pPr>
            <w:spacing w:line="288" w:lineRule="auto"/>
            <w:jc w:val="center"/>
            <w:rPr>
              <w:b/>
              <w:color w:val="3A7298"/>
              <w:sz w:val="29"/>
              <w:szCs w:val="29"/>
              <w:lang w:val="kk-KZ"/>
            </w:rPr>
          </w:pPr>
          <w:r w:rsidRPr="00A646AF">
            <w:rPr>
              <w:b/>
              <w:bCs/>
              <w:color w:val="3399FF"/>
              <w:lang w:val="kk-KZ"/>
            </w:rPr>
            <w:t>РЕСПУБЛИКИ КАЗАХСТАН</w:t>
          </w:r>
        </w:p>
      </w:tc>
    </w:tr>
    <w:tr w:rsidR="00522E37" w14:paraId="50455726" w14:textId="77777777" w:rsidTr="00DC45FB">
      <w:trPr>
        <w:trHeight w:val="591"/>
      </w:trPr>
      <w:tc>
        <w:tcPr>
          <w:tcW w:w="4362" w:type="dxa"/>
          <w:shd w:val="clear" w:color="auto" w:fill="auto"/>
        </w:tcPr>
        <w:p w14:paraId="58E4AB7B" w14:textId="77777777" w:rsidR="00522E37" w:rsidRDefault="00522E37">
          <w:pPr>
            <w:widowControl w:val="0"/>
            <w:ind w:right="459"/>
            <w:jc w:val="center"/>
            <w:rPr>
              <w:b/>
              <w:bCs/>
              <w:color w:val="3399FF"/>
              <w:sz w:val="22"/>
              <w:szCs w:val="22"/>
            </w:rPr>
          </w:pPr>
        </w:p>
        <w:p w14:paraId="579360A1" w14:textId="77777777" w:rsidR="00522E37" w:rsidRDefault="008F261D">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14:paraId="4BEEDD40" w14:textId="77777777" w:rsidR="00522E37" w:rsidRDefault="00522E37">
          <w:pPr>
            <w:jc w:val="center"/>
            <w:rPr>
              <w:sz w:val="22"/>
              <w:szCs w:val="22"/>
              <w:lang w:val="kk-KZ"/>
            </w:rPr>
          </w:pPr>
        </w:p>
      </w:tc>
      <w:tc>
        <w:tcPr>
          <w:tcW w:w="4263" w:type="dxa"/>
          <w:shd w:val="clear" w:color="auto" w:fill="auto"/>
        </w:tcPr>
        <w:p w14:paraId="25AAB525" w14:textId="77777777" w:rsidR="00522E37" w:rsidRDefault="008F261D">
          <w:pPr>
            <w:spacing w:line="288" w:lineRule="auto"/>
            <w:jc w:val="center"/>
            <w:rPr>
              <w:b/>
              <w:bCs/>
              <w:color w:val="3399FF"/>
              <w:sz w:val="22"/>
              <w:szCs w:val="22"/>
            </w:rPr>
          </w:pPr>
          <w:r>
            <w:rPr>
              <w:noProof/>
              <w:color w:val="3399FF"/>
              <w:sz w:val="22"/>
              <w:szCs w:val="22"/>
            </w:rPr>
            <mc:AlternateContent>
              <mc:Choice Requires="wps">
                <w:drawing>
                  <wp:anchor distT="0" distB="0" distL="114300" distR="114300" simplePos="0" relativeHeight="251657216" behindDoc="0" locked="0" layoutInCell="1" hidden="0" allowOverlap="1" wp14:anchorId="78370559" wp14:editId="71D515B3">
                    <wp:simplePos x="0" y="0"/>
                    <wp:positionH relativeFrom="column">
                      <wp:posOffset>-3964940</wp:posOffset>
                    </wp:positionH>
                    <wp:positionV relativeFrom="page">
                      <wp:posOffset>67310</wp:posOffset>
                    </wp:positionV>
                    <wp:extent cx="6411595" cy="0"/>
                    <wp:effectExtent l="12700" t="8890" r="14605" b="10160"/>
                    <wp:wrapNone/>
                    <wp:docPr id="285" name="Line 26"/>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wps:cNvCnPr>
                          <wps:spPr bwMode="auto">
                            <a:xfrm flipV="1">
                              <a:off x="0" y="0"/>
                              <a:ext cx="6411595" cy="0"/>
                            </a:xfrm>
                            <a:prstGeom prst="line">
                              <a:avLst/>
                            </a:prstGeom>
                            <a:noFill/>
                            <a:ln w="15875">
                              <a:solidFill>
                                <a:srgbClr val="3399FF"/>
                              </a:solidFill>
                              <a:roun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pic="http://schemas.openxmlformats.org/drawingml/2006/picture" xmlns:a="http://schemas.openxmlformats.org/drawingml/2006/main" xmlns:ve="http://schemas.openxmlformats.org/markup-compatibility/2006">
                <w:pict>
                  <v:line id="Line 26" o:spid="_x0000_s2195" style="flip:y;mso-height-percent:0;mso-height-relative:page;mso-position-vertical-relative:page;mso-width-percent:0;mso-width-relative:page;mso-wrap-distance-bottom:0;mso-wrap-distance-left:9pt;mso-wrap-distance-right:9pt;mso-wrap-distance-top:0;mso-wrap-style:square;position:absolute;v-text-anchor:top;visibility:visible;z-index:251657216" o:bwmode="auto" from="-312.2pt,5.3pt" to="192.65pt,5.3pt" strokecolor="#39f" strokeweight="1.25pt">
                    <v:stroke joinstyle="round"/>
                    <o:lock v:ext="edit" aspectratio="t"/>
                    <w10:bordertop type="single" width="10"/>
                    <w10:borderleft type="single" width="10"/>
                    <w10:borderbottom type="single" width="10"/>
                    <w10:borderright type="single" width="10"/>
                  </v:line>
                </w:pict>
              </mc:Fallback>
            </mc:AlternateContent>
          </w:r>
        </w:p>
        <w:p w14:paraId="20F41E91" w14:textId="77777777" w:rsidR="00522E37" w:rsidRDefault="008F261D">
          <w:pPr>
            <w:spacing w:line="288" w:lineRule="auto"/>
            <w:jc w:val="center"/>
            <w:rPr>
              <w:b/>
              <w:bCs/>
              <w:color w:val="3399FF"/>
              <w:lang w:val="kk-KZ"/>
            </w:rPr>
          </w:pPr>
          <w:r w:rsidRPr="0087566C">
            <w:rPr>
              <w:b/>
              <w:bCs/>
              <w:color w:val="3399FF"/>
              <w:sz w:val="22"/>
              <w:szCs w:val="22"/>
            </w:rPr>
            <w:t>ПРИКАЗ</w:t>
          </w:r>
        </w:p>
      </w:tc>
    </w:tr>
  </w:tbl>
  <w:p w14:paraId="0F2D28AC" w14:textId="77777777" w:rsidR="00522E37" w:rsidRDefault="00522E37">
    <w:pPr>
      <w:pStyle w:val="a9"/>
      <w:rPr>
        <w:color w:val="3A7298"/>
        <w:sz w:val="22"/>
        <w:szCs w:val="22"/>
        <w:lang w:val="kk-KZ"/>
      </w:rPr>
    </w:pPr>
  </w:p>
  <w:p w14:paraId="527DF61F" w14:textId="77777777" w:rsidR="00522E37" w:rsidRDefault="008F261D">
    <w:pPr>
      <w:pStyle w:val="a9"/>
      <w:rPr>
        <w:color w:val="3A7298"/>
        <w:sz w:val="22"/>
        <w:szCs w:val="22"/>
      </w:rPr>
    </w:pPr>
    <w:r>
      <w:rPr>
        <w:b/>
        <w:color w:val="3399FF"/>
        <w:sz w:val="22"/>
        <w:szCs w:val="22"/>
        <w:lang w:val="kk-KZ"/>
      </w:rPr>
      <w:t>20</w:t>
    </w:r>
    <w:r>
      <w:rPr>
        <w:color w:val="3A7298"/>
        <w:sz w:val="22"/>
        <w:szCs w:val="22"/>
        <w:lang w:val="kk-KZ"/>
      </w:rPr>
      <w:t>___</w:t>
    </w:r>
    <w:r w:rsidRPr="0087566C">
      <w:rPr>
        <w:b/>
        <w:color w:val="3399FF"/>
        <w:sz w:val="22"/>
        <w:szCs w:val="22"/>
      </w:rPr>
      <w:t xml:space="preserve">   </w:t>
    </w:r>
    <w:r w:rsidRPr="0087566C">
      <w:rPr>
        <w:b/>
        <w:color w:val="3399FF"/>
        <w:sz w:val="22"/>
        <w:szCs w:val="22"/>
        <w:lang w:val="kk-KZ"/>
      </w:rPr>
      <w:t>жылғы  __________</w:t>
    </w:r>
    <w:r>
      <w:rPr>
        <w:b/>
        <w:color w:val="3399FF"/>
        <w:sz w:val="22"/>
        <w:szCs w:val="22"/>
        <w:lang w:val="kk-KZ"/>
      </w:rPr>
      <w:t xml:space="preserve">                                                                    </w:t>
    </w:r>
    <w:r w:rsidRPr="0087566C">
      <w:rPr>
        <w:b/>
        <w:bCs/>
        <w:color w:val="3399FF"/>
        <w:sz w:val="22"/>
        <w:szCs w:val="22"/>
      </w:rPr>
      <w:t>№  ____________________</w:t>
    </w:r>
  </w:p>
  <w:p w14:paraId="4557E079" w14:textId="77777777" w:rsidR="00522E37" w:rsidRDefault="00522E37">
    <w:pPr>
      <w:rPr>
        <w:color w:val="3A7234"/>
        <w:sz w:val="14"/>
        <w:szCs w:val="14"/>
        <w:lang w:val="kk-KZ"/>
      </w:rPr>
    </w:pPr>
  </w:p>
  <w:p w14:paraId="574B5A4C" w14:textId="77777777" w:rsidR="00522E37" w:rsidRDefault="00522E37">
    <w:pPr>
      <w:rPr>
        <w:color w:val="3A7234"/>
        <w:sz w:val="14"/>
        <w:szCs w:val="14"/>
        <w:lang w:val="kk-K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05252"/>
    <w:multiLevelType w:val="multilevel"/>
    <w:tmpl w:val="BDE6C26A"/>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
    <w:nsid w:val="05ED0D6C"/>
    <w:multiLevelType w:val="multilevel"/>
    <w:tmpl w:val="21E47234"/>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2">
    <w:nsid w:val="06005DA4"/>
    <w:multiLevelType w:val="hybridMultilevel"/>
    <w:tmpl w:val="27E6E88C"/>
    <w:lvl w:ilvl="0" w:tplc="D3761454">
      <w:start w:val="1"/>
      <w:numFmt w:val="decimal"/>
      <w:lvlText w:val="%1)"/>
      <w:lvlJc w:val="left"/>
      <w:pPr>
        <w:ind w:left="1920" w:hanging="360"/>
      </w:pPr>
    </w:lvl>
    <w:lvl w:ilvl="1" w:tplc="3FDE863A">
      <w:start w:val="1"/>
      <w:numFmt w:val="lowerLetter"/>
      <w:lvlText w:val="%2."/>
      <w:lvlJc w:val="left"/>
      <w:pPr>
        <w:ind w:left="2149" w:hanging="360"/>
      </w:pPr>
    </w:lvl>
    <w:lvl w:ilvl="2" w:tplc="E27684A2">
      <w:start w:val="1"/>
      <w:numFmt w:val="lowerRoman"/>
      <w:lvlText w:val="%3."/>
      <w:lvlJc w:val="right"/>
      <w:pPr>
        <w:ind w:left="2869" w:hanging="180"/>
      </w:pPr>
    </w:lvl>
    <w:lvl w:ilvl="3" w:tplc="CDB8B2E6">
      <w:start w:val="1"/>
      <w:numFmt w:val="decimal"/>
      <w:lvlText w:val="%4."/>
      <w:lvlJc w:val="left"/>
      <w:pPr>
        <w:ind w:left="3589" w:hanging="360"/>
      </w:pPr>
    </w:lvl>
    <w:lvl w:ilvl="4" w:tplc="AC4ECD52">
      <w:start w:val="1"/>
      <w:numFmt w:val="lowerLetter"/>
      <w:lvlText w:val="%5."/>
      <w:lvlJc w:val="left"/>
      <w:pPr>
        <w:ind w:left="4309" w:hanging="360"/>
      </w:pPr>
    </w:lvl>
    <w:lvl w:ilvl="5" w:tplc="5C8E2F08">
      <w:start w:val="1"/>
      <w:numFmt w:val="lowerRoman"/>
      <w:lvlText w:val="%6."/>
      <w:lvlJc w:val="right"/>
      <w:pPr>
        <w:ind w:left="5029" w:hanging="180"/>
      </w:pPr>
    </w:lvl>
    <w:lvl w:ilvl="6" w:tplc="A4B67AAE">
      <w:start w:val="1"/>
      <w:numFmt w:val="decimal"/>
      <w:lvlText w:val="%7."/>
      <w:lvlJc w:val="left"/>
      <w:pPr>
        <w:ind w:left="5749" w:hanging="360"/>
      </w:pPr>
    </w:lvl>
    <w:lvl w:ilvl="7" w:tplc="C4266354">
      <w:start w:val="1"/>
      <w:numFmt w:val="lowerLetter"/>
      <w:lvlText w:val="%8."/>
      <w:lvlJc w:val="left"/>
      <w:pPr>
        <w:ind w:left="6469" w:hanging="360"/>
      </w:pPr>
    </w:lvl>
    <w:lvl w:ilvl="8" w:tplc="FB824E22">
      <w:start w:val="1"/>
      <w:numFmt w:val="lowerRoman"/>
      <w:lvlText w:val="%9."/>
      <w:lvlJc w:val="right"/>
      <w:pPr>
        <w:ind w:left="7189" w:hanging="180"/>
      </w:pPr>
    </w:lvl>
  </w:abstractNum>
  <w:abstractNum w:abstractNumId="3">
    <w:nsid w:val="088219A7"/>
    <w:multiLevelType w:val="hybridMultilevel"/>
    <w:tmpl w:val="A95A8080"/>
    <w:lvl w:ilvl="0" w:tplc="12965A5E">
      <w:start w:val="1"/>
      <w:numFmt w:val="decimal"/>
      <w:lvlText w:val="%1."/>
      <w:lvlJc w:val="left"/>
      <w:pPr>
        <w:ind w:left="1068" w:hanging="360"/>
      </w:pPr>
      <w:rPr>
        <w:rFonts w:hint="default"/>
      </w:rPr>
    </w:lvl>
    <w:lvl w:ilvl="1" w:tplc="1FFA1E6C">
      <w:start w:val="1"/>
      <w:numFmt w:val="lowerLetter"/>
      <w:lvlText w:val="%2."/>
      <w:lvlJc w:val="left"/>
      <w:pPr>
        <w:ind w:left="1788" w:hanging="360"/>
      </w:pPr>
    </w:lvl>
    <w:lvl w:ilvl="2" w:tplc="93D4AD84">
      <w:start w:val="1"/>
      <w:numFmt w:val="lowerRoman"/>
      <w:lvlText w:val="%3."/>
      <w:lvlJc w:val="right"/>
      <w:pPr>
        <w:ind w:left="2508" w:hanging="180"/>
      </w:pPr>
    </w:lvl>
    <w:lvl w:ilvl="3" w:tplc="561AAA06">
      <w:start w:val="1"/>
      <w:numFmt w:val="decimal"/>
      <w:lvlText w:val="%4."/>
      <w:lvlJc w:val="left"/>
      <w:pPr>
        <w:ind w:left="3228" w:hanging="360"/>
      </w:pPr>
    </w:lvl>
    <w:lvl w:ilvl="4" w:tplc="116CC11A">
      <w:start w:val="1"/>
      <w:numFmt w:val="lowerLetter"/>
      <w:lvlText w:val="%5."/>
      <w:lvlJc w:val="left"/>
      <w:pPr>
        <w:ind w:left="3948" w:hanging="360"/>
      </w:pPr>
    </w:lvl>
    <w:lvl w:ilvl="5" w:tplc="81143C6C">
      <w:start w:val="1"/>
      <w:numFmt w:val="lowerRoman"/>
      <w:lvlText w:val="%6."/>
      <w:lvlJc w:val="right"/>
      <w:pPr>
        <w:ind w:left="4668" w:hanging="180"/>
      </w:pPr>
    </w:lvl>
    <w:lvl w:ilvl="6" w:tplc="80106392">
      <w:start w:val="1"/>
      <w:numFmt w:val="decimal"/>
      <w:lvlText w:val="%7."/>
      <w:lvlJc w:val="left"/>
      <w:pPr>
        <w:ind w:left="5388" w:hanging="360"/>
      </w:pPr>
    </w:lvl>
    <w:lvl w:ilvl="7" w:tplc="2C869198">
      <w:start w:val="1"/>
      <w:numFmt w:val="lowerLetter"/>
      <w:lvlText w:val="%8."/>
      <w:lvlJc w:val="left"/>
      <w:pPr>
        <w:ind w:left="6108" w:hanging="360"/>
      </w:pPr>
    </w:lvl>
    <w:lvl w:ilvl="8" w:tplc="2002460E">
      <w:start w:val="1"/>
      <w:numFmt w:val="lowerRoman"/>
      <w:lvlText w:val="%9."/>
      <w:lvlJc w:val="right"/>
      <w:pPr>
        <w:ind w:left="6828" w:hanging="180"/>
      </w:pPr>
    </w:lvl>
  </w:abstractNum>
  <w:abstractNum w:abstractNumId="4">
    <w:nsid w:val="0BBD7DBC"/>
    <w:multiLevelType w:val="multilevel"/>
    <w:tmpl w:val="AEDE0480"/>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5">
    <w:nsid w:val="0CA94E7C"/>
    <w:multiLevelType w:val="multilevel"/>
    <w:tmpl w:val="812AA580"/>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6">
    <w:nsid w:val="1DD37101"/>
    <w:multiLevelType w:val="multilevel"/>
    <w:tmpl w:val="26BA0CF6"/>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7">
    <w:nsid w:val="3A0E6014"/>
    <w:multiLevelType w:val="hybridMultilevel"/>
    <w:tmpl w:val="4F307024"/>
    <w:lvl w:ilvl="0" w:tplc="7EFE734A">
      <w:start w:val="1"/>
      <w:numFmt w:val="decimal"/>
      <w:lvlText w:val="%1."/>
      <w:lvlJc w:val="left"/>
      <w:pPr>
        <w:ind w:left="1065" w:hanging="360"/>
      </w:pPr>
      <w:rPr>
        <w:rFonts w:hint="default"/>
      </w:rPr>
    </w:lvl>
    <w:lvl w:ilvl="1" w:tplc="73A05AF4">
      <w:start w:val="1"/>
      <w:numFmt w:val="lowerLetter"/>
      <w:lvlText w:val="%2."/>
      <w:lvlJc w:val="left"/>
      <w:pPr>
        <w:ind w:left="1785" w:hanging="360"/>
      </w:pPr>
    </w:lvl>
    <w:lvl w:ilvl="2" w:tplc="D77661EC">
      <w:start w:val="1"/>
      <w:numFmt w:val="lowerRoman"/>
      <w:lvlText w:val="%3."/>
      <w:lvlJc w:val="right"/>
      <w:pPr>
        <w:ind w:left="2505" w:hanging="180"/>
      </w:pPr>
    </w:lvl>
    <w:lvl w:ilvl="3" w:tplc="05EEEC2E">
      <w:start w:val="1"/>
      <w:numFmt w:val="decimal"/>
      <w:lvlText w:val="%4."/>
      <w:lvlJc w:val="left"/>
      <w:pPr>
        <w:ind w:left="3225" w:hanging="360"/>
      </w:pPr>
    </w:lvl>
    <w:lvl w:ilvl="4" w:tplc="4484E22A">
      <w:start w:val="1"/>
      <w:numFmt w:val="lowerLetter"/>
      <w:lvlText w:val="%5."/>
      <w:lvlJc w:val="left"/>
      <w:pPr>
        <w:ind w:left="3945" w:hanging="360"/>
      </w:pPr>
    </w:lvl>
    <w:lvl w:ilvl="5" w:tplc="E3CA568A">
      <w:start w:val="1"/>
      <w:numFmt w:val="lowerRoman"/>
      <w:lvlText w:val="%6."/>
      <w:lvlJc w:val="right"/>
      <w:pPr>
        <w:ind w:left="4665" w:hanging="180"/>
      </w:pPr>
    </w:lvl>
    <w:lvl w:ilvl="6" w:tplc="84D0A804">
      <w:start w:val="1"/>
      <w:numFmt w:val="decimal"/>
      <w:lvlText w:val="%7."/>
      <w:lvlJc w:val="left"/>
      <w:pPr>
        <w:ind w:left="5385" w:hanging="360"/>
      </w:pPr>
    </w:lvl>
    <w:lvl w:ilvl="7" w:tplc="2FE25030">
      <w:start w:val="1"/>
      <w:numFmt w:val="lowerLetter"/>
      <w:lvlText w:val="%8."/>
      <w:lvlJc w:val="left"/>
      <w:pPr>
        <w:ind w:left="6105" w:hanging="360"/>
      </w:pPr>
    </w:lvl>
    <w:lvl w:ilvl="8" w:tplc="9174852E">
      <w:start w:val="1"/>
      <w:numFmt w:val="lowerRoman"/>
      <w:lvlText w:val="%9."/>
      <w:lvlJc w:val="right"/>
      <w:pPr>
        <w:ind w:left="6825" w:hanging="180"/>
      </w:pPr>
    </w:lvl>
  </w:abstractNum>
  <w:abstractNum w:abstractNumId="8">
    <w:nsid w:val="3AD416A3"/>
    <w:multiLevelType w:val="multilevel"/>
    <w:tmpl w:val="4FCA64B2"/>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9">
    <w:nsid w:val="483A0E30"/>
    <w:multiLevelType w:val="multilevel"/>
    <w:tmpl w:val="0B7AAA4E"/>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10">
    <w:nsid w:val="4AED30F5"/>
    <w:multiLevelType w:val="multilevel"/>
    <w:tmpl w:val="DAE04C46"/>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1">
    <w:nsid w:val="57510295"/>
    <w:multiLevelType w:val="hybridMultilevel"/>
    <w:tmpl w:val="9154AD36"/>
    <w:lvl w:ilvl="0" w:tplc="813C62DC">
      <w:start w:val="1"/>
      <w:numFmt w:val="decimal"/>
      <w:lvlText w:val="%1."/>
      <w:lvlJc w:val="left"/>
      <w:pPr>
        <w:tabs>
          <w:tab w:val="num" w:pos="1669"/>
        </w:tabs>
        <w:ind w:left="1669" w:hanging="360"/>
      </w:pPr>
    </w:lvl>
    <w:lvl w:ilvl="1" w:tplc="15B0464C">
      <w:start w:val="1"/>
      <w:numFmt w:val="lowerLetter"/>
      <w:lvlText w:val="%2."/>
      <w:lvlJc w:val="left"/>
      <w:pPr>
        <w:tabs>
          <w:tab w:val="num" w:pos="2389"/>
        </w:tabs>
        <w:ind w:left="2389" w:hanging="360"/>
      </w:pPr>
    </w:lvl>
    <w:lvl w:ilvl="2" w:tplc="3000C000">
      <w:start w:val="1"/>
      <w:numFmt w:val="lowerRoman"/>
      <w:lvlText w:val="%3."/>
      <w:lvlJc w:val="right"/>
      <w:pPr>
        <w:tabs>
          <w:tab w:val="num" w:pos="3109"/>
        </w:tabs>
        <w:ind w:left="3109" w:hanging="180"/>
      </w:pPr>
    </w:lvl>
    <w:lvl w:ilvl="3" w:tplc="51F489D2">
      <w:start w:val="1"/>
      <w:numFmt w:val="decimal"/>
      <w:lvlText w:val="%4."/>
      <w:lvlJc w:val="left"/>
      <w:pPr>
        <w:tabs>
          <w:tab w:val="num" w:pos="3829"/>
        </w:tabs>
        <w:ind w:left="3829" w:hanging="360"/>
      </w:pPr>
    </w:lvl>
    <w:lvl w:ilvl="4" w:tplc="C1FC5632">
      <w:start w:val="1"/>
      <w:numFmt w:val="lowerLetter"/>
      <w:lvlText w:val="%5."/>
      <w:lvlJc w:val="left"/>
      <w:pPr>
        <w:tabs>
          <w:tab w:val="num" w:pos="4549"/>
        </w:tabs>
        <w:ind w:left="4549" w:hanging="360"/>
      </w:pPr>
    </w:lvl>
    <w:lvl w:ilvl="5" w:tplc="55A4EE4A">
      <w:start w:val="1"/>
      <w:numFmt w:val="lowerRoman"/>
      <w:lvlText w:val="%6."/>
      <w:lvlJc w:val="right"/>
      <w:pPr>
        <w:tabs>
          <w:tab w:val="num" w:pos="5269"/>
        </w:tabs>
        <w:ind w:left="5269" w:hanging="180"/>
      </w:pPr>
    </w:lvl>
    <w:lvl w:ilvl="6" w:tplc="4D9021EC">
      <w:start w:val="1"/>
      <w:numFmt w:val="decimal"/>
      <w:lvlText w:val="%7."/>
      <w:lvlJc w:val="left"/>
      <w:pPr>
        <w:tabs>
          <w:tab w:val="num" w:pos="5989"/>
        </w:tabs>
        <w:ind w:left="5989" w:hanging="360"/>
      </w:pPr>
    </w:lvl>
    <w:lvl w:ilvl="7" w:tplc="D6728A84">
      <w:start w:val="1"/>
      <w:numFmt w:val="lowerLetter"/>
      <w:lvlText w:val="%8."/>
      <w:lvlJc w:val="left"/>
      <w:pPr>
        <w:tabs>
          <w:tab w:val="num" w:pos="6709"/>
        </w:tabs>
        <w:ind w:left="6709" w:hanging="360"/>
      </w:pPr>
    </w:lvl>
    <w:lvl w:ilvl="8" w:tplc="571C28DC">
      <w:start w:val="1"/>
      <w:numFmt w:val="lowerRoman"/>
      <w:lvlText w:val="%9."/>
      <w:lvlJc w:val="right"/>
      <w:pPr>
        <w:tabs>
          <w:tab w:val="num" w:pos="7429"/>
        </w:tabs>
        <w:ind w:left="7429" w:hanging="180"/>
      </w:pPr>
    </w:lvl>
  </w:abstractNum>
  <w:abstractNum w:abstractNumId="12">
    <w:nsid w:val="5AC44F58"/>
    <w:multiLevelType w:val="multilevel"/>
    <w:tmpl w:val="36884CFE"/>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13">
    <w:nsid w:val="5EB16CBE"/>
    <w:multiLevelType w:val="multilevel"/>
    <w:tmpl w:val="FC8874A0"/>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4">
    <w:nsid w:val="63B84B3B"/>
    <w:multiLevelType w:val="hybridMultilevel"/>
    <w:tmpl w:val="C670662A"/>
    <w:lvl w:ilvl="0" w:tplc="C9AA0A3E">
      <w:start w:val="1"/>
      <w:numFmt w:val="decimal"/>
      <w:lvlText w:val="%1."/>
      <w:lvlJc w:val="left"/>
      <w:pPr>
        <w:ind w:left="1429" w:hanging="360"/>
      </w:pPr>
    </w:lvl>
    <w:lvl w:ilvl="1" w:tplc="4FD05374">
      <w:start w:val="1"/>
      <w:numFmt w:val="lowerLetter"/>
      <w:lvlText w:val="%2."/>
      <w:lvlJc w:val="left"/>
      <w:pPr>
        <w:ind w:left="2149" w:hanging="360"/>
      </w:pPr>
    </w:lvl>
    <w:lvl w:ilvl="2" w:tplc="FC1A3134">
      <w:start w:val="1"/>
      <w:numFmt w:val="lowerRoman"/>
      <w:lvlText w:val="%3."/>
      <w:lvlJc w:val="right"/>
      <w:pPr>
        <w:ind w:left="2869" w:hanging="180"/>
      </w:pPr>
    </w:lvl>
    <w:lvl w:ilvl="3" w:tplc="F550BF80">
      <w:start w:val="1"/>
      <w:numFmt w:val="decimal"/>
      <w:lvlText w:val="%4."/>
      <w:lvlJc w:val="left"/>
      <w:pPr>
        <w:ind w:left="3589" w:hanging="360"/>
      </w:pPr>
    </w:lvl>
    <w:lvl w:ilvl="4" w:tplc="3E0CAAC8">
      <w:start w:val="1"/>
      <w:numFmt w:val="lowerLetter"/>
      <w:lvlText w:val="%5."/>
      <w:lvlJc w:val="left"/>
      <w:pPr>
        <w:ind w:left="4309" w:hanging="360"/>
      </w:pPr>
    </w:lvl>
    <w:lvl w:ilvl="5" w:tplc="65CE03E0">
      <w:start w:val="1"/>
      <w:numFmt w:val="lowerRoman"/>
      <w:lvlText w:val="%6."/>
      <w:lvlJc w:val="right"/>
      <w:pPr>
        <w:ind w:left="5029" w:hanging="180"/>
      </w:pPr>
    </w:lvl>
    <w:lvl w:ilvl="6" w:tplc="0D18C138">
      <w:start w:val="1"/>
      <w:numFmt w:val="decimal"/>
      <w:lvlText w:val="%7."/>
      <w:lvlJc w:val="left"/>
      <w:pPr>
        <w:ind w:left="5749" w:hanging="360"/>
      </w:pPr>
    </w:lvl>
    <w:lvl w:ilvl="7" w:tplc="1BC225A8">
      <w:start w:val="1"/>
      <w:numFmt w:val="lowerLetter"/>
      <w:lvlText w:val="%8."/>
      <w:lvlJc w:val="left"/>
      <w:pPr>
        <w:ind w:left="6469" w:hanging="360"/>
      </w:pPr>
    </w:lvl>
    <w:lvl w:ilvl="8" w:tplc="FCEC8F32">
      <w:start w:val="1"/>
      <w:numFmt w:val="lowerRoman"/>
      <w:lvlText w:val="%9."/>
      <w:lvlJc w:val="right"/>
      <w:pPr>
        <w:ind w:left="7189" w:hanging="180"/>
      </w:pPr>
    </w:lvl>
  </w:abstractNum>
  <w:abstractNum w:abstractNumId="15">
    <w:nsid w:val="6A174ADC"/>
    <w:multiLevelType w:val="multilevel"/>
    <w:tmpl w:val="29D09F10"/>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6">
    <w:nsid w:val="72BF49A4"/>
    <w:multiLevelType w:val="multilevel"/>
    <w:tmpl w:val="A8D22094"/>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17">
    <w:nsid w:val="7CFC155F"/>
    <w:multiLevelType w:val="multilevel"/>
    <w:tmpl w:val="257C8218"/>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18">
    <w:nsid w:val="7E9E3980"/>
    <w:multiLevelType w:val="hybridMultilevel"/>
    <w:tmpl w:val="5B5A08AC"/>
    <w:lvl w:ilvl="0" w:tplc="ED184CD8">
      <w:start w:val="40"/>
      <w:numFmt w:val="decimal"/>
      <w:lvlText w:val="%1)"/>
      <w:lvlJc w:val="left"/>
      <w:pPr>
        <w:tabs>
          <w:tab w:val="num" w:pos="1720"/>
        </w:tabs>
        <w:ind w:left="1720" w:hanging="1020"/>
      </w:pPr>
      <w:rPr>
        <w:rFonts w:hint="default"/>
      </w:rPr>
    </w:lvl>
    <w:lvl w:ilvl="1" w:tplc="7BDAD916">
      <w:start w:val="1"/>
      <w:numFmt w:val="lowerLetter"/>
      <w:lvlText w:val="%2."/>
      <w:lvlJc w:val="left"/>
      <w:pPr>
        <w:tabs>
          <w:tab w:val="num" w:pos="1780"/>
        </w:tabs>
        <w:ind w:left="1780" w:hanging="360"/>
      </w:pPr>
    </w:lvl>
    <w:lvl w:ilvl="2" w:tplc="B9A2F8BC">
      <w:start w:val="1"/>
      <w:numFmt w:val="lowerRoman"/>
      <w:lvlText w:val="%3."/>
      <w:lvlJc w:val="right"/>
      <w:pPr>
        <w:tabs>
          <w:tab w:val="num" w:pos="2500"/>
        </w:tabs>
        <w:ind w:left="2500" w:hanging="180"/>
      </w:pPr>
    </w:lvl>
    <w:lvl w:ilvl="3" w:tplc="03DEA524">
      <w:start w:val="1"/>
      <w:numFmt w:val="decimal"/>
      <w:lvlText w:val="%4."/>
      <w:lvlJc w:val="left"/>
      <w:pPr>
        <w:tabs>
          <w:tab w:val="num" w:pos="3220"/>
        </w:tabs>
        <w:ind w:left="3220" w:hanging="360"/>
      </w:pPr>
    </w:lvl>
    <w:lvl w:ilvl="4" w:tplc="FA7E46C4">
      <w:start w:val="1"/>
      <w:numFmt w:val="lowerLetter"/>
      <w:lvlText w:val="%5."/>
      <w:lvlJc w:val="left"/>
      <w:pPr>
        <w:tabs>
          <w:tab w:val="num" w:pos="3940"/>
        </w:tabs>
        <w:ind w:left="3940" w:hanging="360"/>
      </w:pPr>
    </w:lvl>
    <w:lvl w:ilvl="5" w:tplc="5E264FE0">
      <w:start w:val="1"/>
      <w:numFmt w:val="lowerRoman"/>
      <w:lvlText w:val="%6."/>
      <w:lvlJc w:val="right"/>
      <w:pPr>
        <w:tabs>
          <w:tab w:val="num" w:pos="4660"/>
        </w:tabs>
        <w:ind w:left="4660" w:hanging="180"/>
      </w:pPr>
    </w:lvl>
    <w:lvl w:ilvl="6" w:tplc="B46AD34C">
      <w:start w:val="1"/>
      <w:numFmt w:val="decimal"/>
      <w:lvlText w:val="%7."/>
      <w:lvlJc w:val="left"/>
      <w:pPr>
        <w:tabs>
          <w:tab w:val="num" w:pos="5380"/>
        </w:tabs>
        <w:ind w:left="5380" w:hanging="360"/>
      </w:pPr>
    </w:lvl>
    <w:lvl w:ilvl="7" w:tplc="882A4836">
      <w:start w:val="1"/>
      <w:numFmt w:val="lowerLetter"/>
      <w:lvlText w:val="%8."/>
      <w:lvlJc w:val="left"/>
      <w:pPr>
        <w:tabs>
          <w:tab w:val="num" w:pos="6100"/>
        </w:tabs>
        <w:ind w:left="6100" w:hanging="360"/>
      </w:pPr>
    </w:lvl>
    <w:lvl w:ilvl="8" w:tplc="9E105040">
      <w:start w:val="1"/>
      <w:numFmt w:val="lowerRoman"/>
      <w:lvlText w:val="%9."/>
      <w:lvlJc w:val="right"/>
      <w:pPr>
        <w:tabs>
          <w:tab w:val="num" w:pos="6820"/>
        </w:tabs>
        <w:ind w:left="6820" w:hanging="180"/>
      </w:pPr>
    </w:lvl>
  </w:abstractNum>
  <w:abstractNum w:abstractNumId="19">
    <w:nsid w:val="7EF70E53"/>
    <w:multiLevelType w:val="multilevel"/>
    <w:tmpl w:val="7C16FFAE"/>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num w:numId="1">
    <w:abstractNumId w:val="19"/>
  </w:num>
  <w:num w:numId="2">
    <w:abstractNumId w:val="6"/>
  </w:num>
  <w:num w:numId="3">
    <w:abstractNumId w:val="13"/>
  </w:num>
  <w:num w:numId="4">
    <w:abstractNumId w:val="12"/>
  </w:num>
  <w:num w:numId="5">
    <w:abstractNumId w:val="17"/>
  </w:num>
  <w:num w:numId="6">
    <w:abstractNumId w:val="8"/>
  </w:num>
  <w:num w:numId="7">
    <w:abstractNumId w:val="7"/>
  </w:num>
  <w:num w:numId="8">
    <w:abstractNumId w:val="10"/>
  </w:num>
  <w:num w:numId="9">
    <w:abstractNumId w:val="9"/>
  </w:num>
  <w:num w:numId="10">
    <w:abstractNumId w:val="5"/>
  </w:num>
  <w:num w:numId="11">
    <w:abstractNumId w:val="11"/>
  </w:num>
  <w:num w:numId="12">
    <w:abstractNumId w:val="18"/>
  </w:num>
  <w:num w:numId="13">
    <w:abstractNumId w:val="0"/>
  </w:num>
  <w:num w:numId="14">
    <w:abstractNumId w:val="16"/>
  </w:num>
  <w:num w:numId="15">
    <w:abstractNumId w:val="3"/>
  </w:num>
  <w:num w:numId="16">
    <w:abstractNumId w:val="4"/>
  </w:num>
  <w:num w:numId="17">
    <w:abstractNumId w:val="2"/>
  </w:num>
  <w:num w:numId="18">
    <w:abstractNumId w:val="15"/>
  </w:num>
  <w:num w:numId="19">
    <w:abstractNumId w:val="14"/>
  </w:num>
  <w:num w:numId="20">
    <w:abstractNumId w:val="1"/>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2"/>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savePreviewPicture/>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E37"/>
    <w:rsid w:val="000F6A7F"/>
    <w:rsid w:val="00147BF1"/>
    <w:rsid w:val="001C6D93"/>
    <w:rsid w:val="001F1744"/>
    <w:rsid w:val="00294BFD"/>
    <w:rsid w:val="003626C1"/>
    <w:rsid w:val="0038334D"/>
    <w:rsid w:val="00522E37"/>
    <w:rsid w:val="00684E9A"/>
    <w:rsid w:val="008F261D"/>
    <w:rsid w:val="00936EAA"/>
    <w:rsid w:val="00A20E05"/>
    <w:rsid w:val="00AF4523"/>
    <w:rsid w:val="00BF4476"/>
    <w:rsid w:val="00CC0604"/>
    <w:rsid w:val="00CF06EC"/>
    <w:rsid w:val="00D04180"/>
    <w:rsid w:val="00D3258A"/>
    <w:rsid w:val="00D33B98"/>
    <w:rsid w:val="00D42686"/>
    <w:rsid w:val="00D7408F"/>
    <w:rsid w:val="00D7534E"/>
    <w:rsid w:val="00FE7FF6"/>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242A69"/>
  <w15:docId w15:val="{3C63A21B-23A0-4572-9D2D-A5982E572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D62"/>
    <w:pPr>
      <w:overflowPunct w:val="0"/>
      <w:autoSpaceDE w:val="0"/>
      <w:autoSpaceDN w:val="0"/>
      <w:adjustRightInd w:val="0"/>
    </w:pPr>
  </w:style>
  <w:style w:type="paragraph" w:styleId="1">
    <w:name w:val="heading 1"/>
    <w:basedOn w:val="a"/>
    <w:next w:val="a"/>
    <w:link w:val="10"/>
    <w:uiPriority w:val="9"/>
    <w:qFormat/>
    <w:rsid w:val="00B856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
    <w:name w:val="Знак_0"/>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3">
    <w:name w:val="Body Text Indent"/>
    <w:basedOn w:val="a"/>
    <w:rsid w:val="00A47D62"/>
    <w:pPr>
      <w:overflowPunct/>
      <w:autoSpaceDE/>
      <w:autoSpaceDN/>
      <w:adjustRightInd/>
      <w:ind w:firstLine="1122"/>
      <w:jc w:val="both"/>
    </w:pPr>
    <w:rPr>
      <w:sz w:val="24"/>
      <w:szCs w:val="24"/>
      <w:lang w:val="kk-KZ"/>
    </w:rPr>
  </w:style>
  <w:style w:type="paragraph" w:styleId="a4">
    <w:name w:val="Title"/>
    <w:basedOn w:val="a"/>
    <w:qFormat/>
    <w:rsid w:val="00A47D62"/>
    <w:pPr>
      <w:overflowPunct/>
      <w:autoSpaceDE/>
      <w:autoSpaceDN/>
      <w:adjustRightInd/>
      <w:jc w:val="center"/>
    </w:pPr>
    <w:rPr>
      <w:sz w:val="28"/>
      <w:szCs w:val="24"/>
    </w:rPr>
  </w:style>
  <w:style w:type="paragraph" w:styleId="a5">
    <w:name w:val="Subtitle"/>
    <w:basedOn w:val="a"/>
    <w:link w:val="a6"/>
    <w:qFormat/>
    <w:rsid w:val="00A47D62"/>
    <w:pPr>
      <w:overflowPunct/>
      <w:autoSpaceDE/>
      <w:autoSpaceDN/>
      <w:adjustRightInd/>
      <w:ind w:firstLine="709"/>
      <w:jc w:val="both"/>
    </w:pPr>
    <w:rPr>
      <w:sz w:val="28"/>
      <w:szCs w:val="24"/>
    </w:rPr>
  </w:style>
  <w:style w:type="paragraph" w:styleId="a7">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6">
    <w:name w:val="Подзаголовок Знак"/>
    <w:link w:val="a5"/>
    <w:rsid w:val="00A47D62"/>
    <w:rPr>
      <w:sz w:val="28"/>
      <w:szCs w:val="24"/>
      <w:lang w:val="ru-RU" w:eastAsia="ru-RU" w:bidi="ar-SA"/>
    </w:rPr>
  </w:style>
  <w:style w:type="table" w:styleId="a8">
    <w:name w:val="Table Grid"/>
    <w:basedOn w:val="a1"/>
    <w:rsid w:val="00A47D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qFormat/>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12">
    <w:name w:val="Знак_1"/>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a">
    <w:name w:val="Hyperlink"/>
    <w:rsid w:val="0023374B"/>
    <w:rPr>
      <w:rFonts w:ascii="Times New Roman" w:hAnsi="Times New Roman" w:cs="Times New Roman" w:hint="default"/>
      <w:color w:val="333399"/>
      <w:u w:val="single"/>
    </w:rPr>
  </w:style>
  <w:style w:type="paragraph" w:customStyle="1" w:styleId="ab">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c">
    <w:name w:val="List Paragraph"/>
    <w:basedOn w:val="a"/>
    <w:uiPriority w:val="34"/>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d">
    <w:name w:val="Normal (Web)"/>
    <w:aliases w:val="Зна,Знак Знак Знак Знак Знак,Знак Знак1 Знак Знак,Знак Знак2,Знак4,Обычный (Web),Обычный (Web)1,Обычный (веб) Знак Знак,Обычный (веб) Знак Знак Знак,Обычный (веб) Знак Знак Знак Знак,Обычный (веб) Знак Знак1,Обычный (веб) Знак1"/>
    <w:basedOn w:val="a"/>
    <w:link w:val="ae"/>
    <w:uiPriority w:val="99"/>
    <w:qFormat/>
    <w:rsid w:val="00364E0B"/>
    <w:pPr>
      <w:overflowPunct/>
      <w:autoSpaceDE/>
      <w:autoSpaceDN/>
      <w:adjustRightInd/>
      <w:spacing w:before="100" w:beforeAutospacing="1" w:after="100" w:afterAutospacing="1"/>
    </w:pPr>
    <w:rPr>
      <w:sz w:val="24"/>
      <w:szCs w:val="24"/>
    </w:rPr>
  </w:style>
  <w:style w:type="character" w:styleId="af">
    <w:name w:val="page number"/>
    <w:basedOn w:val="a0"/>
    <w:rsid w:val="00BE78CA"/>
  </w:style>
  <w:style w:type="character" w:styleId="af0">
    <w:name w:val="Strong"/>
    <w:qFormat/>
    <w:rsid w:val="007111E8"/>
    <w:rPr>
      <w:b/>
      <w:bCs/>
    </w:rPr>
  </w:style>
  <w:style w:type="paragraph" w:styleId="af1">
    <w:name w:val="footer"/>
    <w:basedOn w:val="a"/>
    <w:link w:val="af2"/>
    <w:qFormat/>
    <w:rsid w:val="004726FE"/>
    <w:pPr>
      <w:tabs>
        <w:tab w:val="center" w:pos="4677"/>
        <w:tab w:val="right" w:pos="9355"/>
      </w:tabs>
    </w:pPr>
  </w:style>
  <w:style w:type="character" w:customStyle="1" w:styleId="af2">
    <w:name w:val="Нижний колонтитул Знак"/>
    <w:basedOn w:val="a0"/>
    <w:link w:val="af1"/>
    <w:rsid w:val="004726FE"/>
  </w:style>
  <w:style w:type="paragraph" w:customStyle="1" w:styleId="21">
    <w:name w:val="Знак_2"/>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3">
    <w:name w:val="Знак_3"/>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3">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10">
    <w:name w:val="Заголовок 1 Знак"/>
    <w:basedOn w:val="a0"/>
    <w:link w:val="1"/>
    <w:uiPriority w:val="9"/>
    <w:rsid w:val="00B8561A"/>
    <w:rPr>
      <w:rFonts w:asciiTheme="majorHAnsi" w:eastAsiaTheme="majorEastAsia" w:hAnsiTheme="majorHAnsi" w:cstheme="majorBidi"/>
      <w:color w:val="365F91" w:themeColor="accent1" w:themeShade="BF"/>
      <w:sz w:val="32"/>
      <w:szCs w:val="32"/>
    </w:rPr>
  </w:style>
  <w:style w:type="paragraph" w:styleId="af4">
    <w:name w:val="Balloon Text"/>
    <w:basedOn w:val="a"/>
    <w:link w:val="af5"/>
    <w:semiHidden/>
    <w:unhideWhenUsed/>
    <w:rsid w:val="00F92594"/>
    <w:rPr>
      <w:rFonts w:ascii="Segoe UI" w:hAnsi="Segoe UI" w:cs="Segoe UI"/>
      <w:sz w:val="18"/>
      <w:szCs w:val="18"/>
    </w:rPr>
  </w:style>
  <w:style w:type="character" w:customStyle="1" w:styleId="af5">
    <w:name w:val="Текст выноски Знак"/>
    <w:basedOn w:val="a0"/>
    <w:link w:val="af4"/>
    <w:semiHidden/>
    <w:rsid w:val="00F92594"/>
    <w:rPr>
      <w:rFonts w:ascii="Segoe UI" w:hAnsi="Segoe UI" w:cs="Segoe UI"/>
      <w:sz w:val="18"/>
      <w:szCs w:val="18"/>
    </w:rPr>
  </w:style>
  <w:style w:type="character" w:customStyle="1" w:styleId="ezkurwreuab5ozgtqnkl">
    <w:name w:val="ezkurwreuab5ozgtqnkl"/>
    <w:basedOn w:val="a0"/>
    <w:rsid w:val="00D94B3B"/>
  </w:style>
  <w:style w:type="character" w:customStyle="1" w:styleId="ae">
    <w:name w:val="Обычный (веб) Знак"/>
    <w:aliases w:val="Зна Знак,Знак Знак Знак Знак Знак Знак,Знак Знак1 Знак Знак Знак,Знак Знак2 Знак,Знак4 Знак,Обычный (Web) Знак,Обычный (Web)1 Знак,Обычный (веб) Знак Знак Знак1,Обычный (веб) Знак Знак Знак Знак1,Обычный (веб) Знак Знак Знак Знак Знак"/>
    <w:link w:val="ad"/>
    <w:uiPriority w:val="99"/>
    <w:locked/>
    <w:rsid w:val="00D94B3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5733947">
      <w:marLeft w:val="0"/>
      <w:marRight w:val="0"/>
      <w:marTop w:val="0"/>
      <w:marBottom w:val="0"/>
      <w:divBdr>
        <w:top w:val="none" w:sz="0" w:space="0" w:color="auto"/>
        <w:left w:val="none" w:sz="0" w:space="0" w:color="auto"/>
        <w:bottom w:val="none" w:sz="0" w:space="0" w:color="auto"/>
        <w:right w:val="none" w:sz="0" w:space="0" w:color="auto"/>
      </w:divBdr>
    </w:div>
    <w:div w:id="1644888438">
      <w:marLeft w:val="0"/>
      <w:marRight w:val="0"/>
      <w:marTop w:val="0"/>
      <w:marBottom w:val="0"/>
      <w:divBdr>
        <w:top w:val="none" w:sz="0" w:space="0" w:color="auto"/>
        <w:left w:val="none" w:sz="0" w:space="0" w:color="auto"/>
        <w:bottom w:val="none" w:sz="0" w:space="0" w:color="auto"/>
        <w:right w:val="none" w:sz="0" w:space="0" w:color="auto"/>
      </w:divBdr>
    </w:div>
    <w:div w:id="1677727876">
      <w:marLeft w:val="0"/>
      <w:marRight w:val="0"/>
      <w:marTop w:val="0"/>
      <w:marBottom w:val="0"/>
      <w:divBdr>
        <w:top w:val="none" w:sz="0" w:space="0" w:color="auto"/>
        <w:left w:val="none" w:sz="0" w:space="0" w:color="auto"/>
        <w:bottom w:val="none" w:sz="0" w:space="0" w:color="auto"/>
        <w:right w:val="none" w:sz="0" w:space="0" w:color="auto"/>
      </w:divBdr>
    </w:div>
    <w:div w:id="1842575027">
      <w:marLeft w:val="0"/>
      <w:marRight w:val="0"/>
      <w:marTop w:val="0"/>
      <w:marBottom w:val="0"/>
      <w:divBdr>
        <w:top w:val="none" w:sz="0" w:space="0" w:color="auto"/>
        <w:left w:val="none" w:sz="0" w:space="0" w:color="auto"/>
        <w:bottom w:val="none" w:sz="0" w:space="0" w:color="auto"/>
        <w:right w:val="none" w:sz="0" w:space="0" w:color="auto"/>
      </w:divBdr>
    </w:div>
    <w:div w:id="207056976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settings" Target="settings.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styles" Target="styles.xml"/><Relationship Id="rId20" Type="http://schemas.openxmlformats.org/officeDocument/2006/relationships/endnotes" Target="end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numbering" Target="numbering.xml"/><Relationship Id="rId23" Type="http://schemas.openxmlformats.org/officeDocument/2006/relationships/header" Target="header3.xml"/><Relationship Id="rId10" Type="http://schemas.openxmlformats.org/officeDocument/2006/relationships/customXml" Target="../customXml/item10.xml"/><Relationship Id="rId19"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2024-08-06T06:52:00Z</dcterms:created>
  <dc:creator>user</dc:creator>
  <lastModifiedBy>Аблайхан</lastModifiedBy>
  <dcterms:modified xsi:type="dcterms:W3CDTF">2024-12-12T04:30:00Z</dcterms:modified>
  <revision>20</revision>
  <dc:title>ЌАЗАЌСТАН</dc:title>
</coreProperties>
</file>

<file path=customXml/item10.xml><?xml version="1.0" encoding="utf-8"?>
<Properties xmlns="http://schemas.openxmlformats.org/officeDocument/2006/extended-properties" xmlns:vt="http://schemas.openxmlformats.org/officeDocument/2006/docPropsVTypes">
  <Template>Normal.dotm</Template>
  <TotalTime>7</TotalTime>
  <Pages>2</Pages>
  <Words>387</Words>
  <Characters>2212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2594</CharactersWithSpaces>
  <SharedDoc>false</SharedDoc>
  <HyperlinksChanged>false</HyperlinksChanged>
  <AppVersion>15.0000</AppVersion>
</Properties>
</file>

<file path=customXml/item11.xml><?xml version="1.0" encoding="utf-8"?>
<Properties xmlns="http://schemas.openxmlformats.org/officeDocument/2006/extended-properties" xmlns:vt="http://schemas.openxmlformats.org/officeDocument/2006/docPropsVTypes">
  <Template>Normal.dotm</Template>
  <TotalTime>2</TotalTime>
  <Pages>1</Pages>
  <Words>224</Words>
  <Characters>1282</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1503</CharactersWithSpaces>
  <SharedDoc>false</SharedDoc>
  <HyperlinksChanged>false</HyperlinksChanged>
  <AppVersion>15.0000</AppVersion>
</Properties>
</file>

<file path=customXml/item12.xml><?xml version="1.0" encoding="utf-8"?>
<Properties xmlns="http://schemas.openxmlformats.org/officeDocument/2006/extended-properties" xmlns:vt="http://schemas.openxmlformats.org/officeDocument/2006/docPropsVTypes">
  <Template>Normal.dotm</Template>
  <TotalTime>4</TotalTime>
  <Pages>5</Pages>
  <Words>1334</Words>
  <Characters>7605</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8922</CharactersWithSpaces>
  <SharedDoc>false</SharedDoc>
  <HyperlinksChanged>false</HyperlinksChanged>
  <AppVersion>15.0000</AppVersion>
</Properties>
</file>

<file path=customXml/item13.xml><?xml version="1.0" encoding="utf-8"?>
<Properties xmlns:vt="http://schemas.openxmlformats.org/officeDocument/2006/docPropsVTypes" xmlns="http://schemas.openxmlformats.org/officeDocument/2006/extended-properties">
  <Template>Normal.dotm</Template>
  <TotalTime>19</TotalTime>
  <Pages>2</Pages>
  <Words>224</Words>
  <Characters>1280</Characters>
  <Application>Microsoft Office Word</Application>
  <DocSecurity>0</DocSecurity>
  <Lines>10</Lines>
  <Paragraphs>3</Paragraphs>
  <Company>АО НИТ</Company>
  <CharactersWithSpaces>1501</CharactersWithSpaces>
  <AppVersion>15.0000</AppVersion>
</Properties>
</file>

<file path=customXml/item14.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2024-08-06T06:52:00Z</dcterms:created>
  <dc:creator>user</dc:creator>
  <lastModifiedBy>Аблайхан</lastModifiedBy>
  <dcterms:modified xsi:type="dcterms:W3CDTF">2024-12-31T08:40:00Z</dcterms:modified>
  <revision>25</revision>
  <dc:title>ЌАЗАЌСТАН</dc:title>
</coreProperties>
</file>

<file path=customXml/item2.xml><?xml version="1.0" encoding="utf-8"?>
<Properties xmlns="http://schemas.openxmlformats.org/officeDocument/2006/extended-properties" xmlns:vt="http://schemas.openxmlformats.org/officeDocument/2006/docPropsVTypes">
  <Template>Normal.dotm</Template>
  <TotalTime>0</TotalTime>
  <Pages>2</Pages>
  <Words>224</Words>
  <Characters>1282</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1503</CharactersWithSpaces>
  <SharedDoc>false</SharedDoc>
  <HyperlinksChanged>false</HyperlinksChanged>
  <AppVersion>15.0000</AppVersion>
</Properties>
</file>

<file path=customXml/item3.xml><?xml version="1.0" encoding="utf-8"?>
<Properties xmlns="http://schemas.openxmlformats.org/officeDocument/2006/extended-properties" xmlns:vt="http://schemas.openxmlformats.org/officeDocument/2006/docPropsVTypes">
  <Template>Normal</Template>
  <TotalTime>18</TotalTime>
  <Pages>1</Pages>
  <Words>1317</Words>
  <Characters>7511</Characters>
  <Application>Microsoft Office Word</Application>
  <DocSecurity>0</DocSecurity>
  <Lines>62</Lines>
  <Paragraphs>17</Paragraphs>
  <ScaleCrop>false</ScaleCrop>
  <Company>АО НИТ</Company>
  <LinksUpToDate>false</LinksUpToDate>
  <CharactersWithSpaces>8811</CharactersWithSpaces>
  <SharedDoc>false</SharedDoc>
  <HyperlinksChanged>false</HyperlinksChanged>
  <AppVersion>15.0000</AppVersion>
</Properties>
</file>

<file path=customXml/item4.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2025-01-08T06:35:00Z</dcterms:created>
  <dc:creator>user</dc:creator>
  <lastModifiedBy>Аблайхан</lastModifiedBy>
  <dcterms:modified xsi:type="dcterms:W3CDTF">2025-01-08T06:31:00Z</dcterms:modified>
  <revision>3</revision>
  <dc:title>ЌАЗАЌСТАН</dc:title>
</coreProperties>
</file>

<file path=customXml/item5.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2024-08-06T06:52:00Z</dcterms:created>
  <dc:creator>user</dc:creator>
  <lastModifiedBy>Nurlan</lastModifiedBy>
  <dcterms:modified xsi:type="dcterms:W3CDTF">2024-12-25T08:50:00Z</dcterms:modified>
  <revision>24</revision>
  <dc:title>ЌАЗАЌСТАН</dc:title>
</coreProperties>
</file>

<file path=customXml/item6.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2025-01-28T11:41:00Z</dcterms:created>
  <dc:creator>user</dc:creator>
  <lastModifiedBy>Ахтан Жулдыз</lastModifiedBy>
  <dcterms:modified xsi:type="dcterms:W3CDTF">2025-02-10T06:57:00Z</dcterms:modified>
  <revision>7</revision>
  <dc:title>ЌАЗАЌСТАН</dc:title>
</coreProperties>
</file>

<file path=customXml/item7.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2025-01-17T11:59:00Z</dcterms:created>
  <dc:creator>user</dc:creator>
  <lastModifiedBy>Ахтан Жулдыз</lastModifiedBy>
  <dcterms:modified xsi:type="dcterms:W3CDTF">2025-01-23T10:44:00Z</dcterms:modified>
  <revision>4</revision>
  <dc:title>ЌАЗАЌСТАН</dc:title>
</coreProperties>
</file>

<file path=customXml/item8.xml><?xml version="1.0" encoding="utf-8"?>
<Properties xmlns="http://schemas.openxmlformats.org/officeDocument/2006/extended-properties" xmlns:vt="http://schemas.openxmlformats.org/officeDocument/2006/docPropsVTypes">
  <Template>Normal.dotm</Template>
  <TotalTime>19</TotalTime>
  <Pages>2</Pages>
  <Words>224</Words>
  <Characters>1280</Characters>
  <Application>Microsoft Office Word</Application>
  <DocSecurity>0</DocSecurity>
  <Lines>10</Lines>
  <Paragraphs>3</Paragraphs>
  <ScaleCrop>false</ScaleCrop>
  <Company>АО НИТ</Company>
  <LinksUpToDate>false</LinksUpToDate>
  <CharactersWithSpaces>1501</CharactersWithSpaces>
  <SharedDoc>false</SharedDoc>
  <HyperlinksChanged>false</HyperlinksChanged>
  <AppVersion>15.0000</AppVersion>
</Properties>
</file>

<file path=customXml/item9.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2024-08-06T06:52:00Z</dcterms:created>
  <dc:creator>user</dc:creator>
  <lastModifiedBy>Аблайхан</lastModifiedBy>
  <dcterms:modified xsi:type="dcterms:W3CDTF">2024-12-31T08:40:00Z</dcterms:modified>
  <revision>25</revision>
  <dc:title>ЌАЗАЌСТАН</dc:title>
</coreProperties>
</file>

<file path=customXml/itemProps1.xml><?xml version="1.0" encoding="utf-8"?>
<ds:datastoreItem xmlns:ds="http://schemas.openxmlformats.org/officeDocument/2006/customXml" ds:itemID="{9670D5EB-9521-48B7-97A9-31103F05AE2B}">
  <ds:schemaRefs>
    <ds:schemaRef ds:uri="http://schemas.openxmlformats.org/package/2006/metadata/core-properties"/>
    <ds:schemaRef ds:uri="http://purl.org/dc/elements/1.1/"/>
    <ds:schemaRef ds:uri="http://purl.org/dc/terms/"/>
  </ds:schemaRefs>
</ds:datastoreItem>
</file>

<file path=customXml/itemProps10.xml><?xml version="1.0" encoding="utf-8"?>
<ds:datastoreItem xmlns:ds="http://schemas.openxmlformats.org/officeDocument/2006/customXml" ds:itemID="{8CB66AE4-7AD3-4B2B-9525-DBA507527F83}">
  <ds:schemaRefs>
    <ds:schemaRef ds:uri="http://schemas.openxmlformats.org/officeDocument/2006/extended-properties"/>
    <ds:schemaRef ds:uri="http://schemas.openxmlformats.org/officeDocument/2006/docPropsVTypes"/>
  </ds:schemaRefs>
</ds:datastoreItem>
</file>

<file path=customXml/itemProps11.xml><?xml version="1.0" encoding="utf-8"?>
<ds:datastoreItem xmlns:ds="http://schemas.openxmlformats.org/officeDocument/2006/customXml" ds:itemID="{40ACB0AA-ED96-45E3-AD79-3014D6B01AB1}">
  <ds:schemaRefs>
    <ds:schemaRef ds:uri="http://schemas.openxmlformats.org/officeDocument/2006/extended-properties"/>
    <ds:schemaRef ds:uri="http://schemas.openxmlformats.org/officeDocument/2006/docPropsVTypes"/>
  </ds:schemaRefs>
</ds:datastoreItem>
</file>

<file path=customXml/itemProps12.xml><?xml version="1.0" encoding="utf-8"?>
<ds:datastoreItem xmlns:ds="http://schemas.openxmlformats.org/officeDocument/2006/customXml" ds:itemID="{76DCBE58-5CB7-4382-B28D-169462035683}">
  <ds:schemaRefs>
    <ds:schemaRef ds:uri="http://schemas.openxmlformats.org/officeDocument/2006/extended-properties"/>
    <ds:schemaRef ds:uri="http://schemas.openxmlformats.org/officeDocument/2006/docPropsVTypes"/>
  </ds:schemaRefs>
</ds:datastoreItem>
</file>

<file path=customXml/itemProps13.xml><?xml version="1.0" encoding="utf-8"?>
<ds:datastoreItem xmlns:ds="http://schemas.openxmlformats.org/officeDocument/2006/customXml" ds:itemID="{56EEE2F3-2DD4-4EB3-8851-CEB88D2C6713}">
  <ds:schemaRefs>
    <ds:schemaRef ds:uri="http://schemas.openxmlformats.org/officeDocument/2006/docPropsVTypes"/>
    <ds:schemaRef ds:uri="http://schemas.openxmlformats.org/officeDocument/2006/extended-properties"/>
  </ds:schemaRefs>
</ds:datastoreItem>
</file>

<file path=customXml/itemProps14.xml><?xml version="1.0" encoding="utf-8"?>
<ds:datastoreItem xmlns:ds="http://schemas.openxmlformats.org/officeDocument/2006/customXml" ds:itemID="{B5BEDEF9-0F5F-48F6-B1BA-E3D034A0E36E}">
  <ds:schemaRefs>
    <ds:schemaRef ds:uri="http://schemas.openxmlformats.org/package/2006/metadata/core-properties"/>
    <ds:schemaRef ds:uri="http://purl.org/dc/elements/1.1/"/>
    <ds:schemaRef ds:uri="http://purl.org/dc/terms/"/>
  </ds:schemaRefs>
</ds:datastoreItem>
</file>

<file path=customXml/itemProps2.xml><?xml version="1.0" encoding="utf-8"?>
<ds:datastoreItem xmlns:ds="http://schemas.openxmlformats.org/officeDocument/2006/customXml" ds:itemID="{7691264A-CC95-4DA5-93C5-B56BA430EF8C}">
  <ds:schemaRefs>
    <ds:schemaRef ds:uri="http://schemas.openxmlformats.org/officeDocument/2006/extended-properties"/>
    <ds:schemaRef ds:uri="http://schemas.openxmlformats.org/officeDocument/2006/docPropsVTypes"/>
  </ds:schemaRefs>
</ds:datastoreItem>
</file>

<file path=customXml/itemProps3.xml><?xml version="1.0" encoding="utf-8"?>
<ds:datastoreItem xmlns:ds="http://schemas.openxmlformats.org/officeDocument/2006/customXml" ds:itemID="{82F364B2-5F45-459F-87E4-8607FF2F3B49}">
  <ds:schemaRefs>
    <ds:schemaRef ds:uri="http://schemas.openxmlformats.org/officeDocument/2006/extended-properties"/>
    <ds:schemaRef ds:uri="http://schemas.openxmlformats.org/officeDocument/2006/docPropsVTypes"/>
  </ds:schemaRefs>
</ds:datastoreItem>
</file>

<file path=customXml/itemProps4.xml><?xml version="1.0" encoding="utf-8"?>
<ds:datastoreItem xmlns:ds="http://schemas.openxmlformats.org/officeDocument/2006/customXml" ds:itemID="{E342508D-73EB-4DE8-961A-4DA63FB496CC}">
  <ds:schemaRefs>
    <ds:schemaRef ds:uri="http://schemas.openxmlformats.org/package/2006/metadata/core-properties"/>
    <ds:schemaRef ds:uri="http://purl.org/dc/elements/1.1/"/>
    <ds:schemaRef ds:uri="http://purl.org/dc/terms/"/>
  </ds:schemaRefs>
</ds:datastoreItem>
</file>

<file path=customXml/itemProps5.xml><?xml version="1.0" encoding="utf-8"?>
<ds:datastoreItem xmlns:ds="http://schemas.openxmlformats.org/officeDocument/2006/customXml" ds:itemID="{8780D4FB-2C02-4A64-B592-3895D16A0A1E}">
  <ds:schemaRefs>
    <ds:schemaRef ds:uri="http://schemas.openxmlformats.org/package/2006/metadata/core-properties"/>
    <ds:schemaRef ds:uri="http://purl.org/dc/elements/1.1/"/>
    <ds:schemaRef ds:uri="http://purl.org/dc/terms/"/>
  </ds:schemaRefs>
</ds:datastoreItem>
</file>

<file path=customXml/itemProps6.xml><?xml version="1.0" encoding="utf-8"?>
<ds:datastoreItem xmlns:ds="http://schemas.openxmlformats.org/officeDocument/2006/customXml" ds:itemID="{0738170A-214D-4FD1-AE5B-0F52485D4770}">
  <ds:schemaRefs>
    <ds:schemaRef ds:uri="http://schemas.openxmlformats.org/package/2006/metadata/core-properties"/>
    <ds:schemaRef ds:uri="http://purl.org/dc/elements/1.1/"/>
    <ds:schemaRef ds:uri="http://purl.org/dc/terms/"/>
  </ds:schemaRefs>
</ds:datastoreItem>
</file>

<file path=customXml/itemProps7.xml><?xml version="1.0" encoding="utf-8"?>
<ds:datastoreItem xmlns:ds="http://schemas.openxmlformats.org/officeDocument/2006/customXml" ds:itemID="{40BA8D97-369F-4392-BF15-B2C692239778}">
  <ds:schemaRefs>
    <ds:schemaRef ds:uri="http://schemas.openxmlformats.org/package/2006/metadata/core-properties"/>
    <ds:schemaRef ds:uri="http://purl.org/dc/elements/1.1/"/>
    <ds:schemaRef ds:uri="http://purl.org/dc/terms/"/>
  </ds:schemaRefs>
</ds:datastoreItem>
</file>

<file path=customXml/itemProps8.xml><?xml version="1.0" encoding="utf-8"?>
<ds:datastoreItem xmlns:ds="http://schemas.openxmlformats.org/officeDocument/2006/customXml" ds:itemID="{E83A7813-15B7-4211-A31D-CA2C3DDDF664}">
  <ds:schemaRefs>
    <ds:schemaRef ds:uri="http://schemas.openxmlformats.org/officeDocument/2006/extended-properties"/>
    <ds:schemaRef ds:uri="http://schemas.openxmlformats.org/officeDocument/2006/docPropsVTypes"/>
  </ds:schemaRefs>
</ds:datastoreItem>
</file>

<file path=customXml/itemProps9.xml><?xml version="1.0" encoding="utf-8"?>
<ds:datastoreItem xmlns:ds="http://schemas.openxmlformats.org/officeDocument/2006/customXml" ds:itemID="{D96C80C5-486B-48F1-AF30-8DE34F37CB8E}">
  <ds:schemaRefs>
    <ds:schemaRef ds:uri="http://schemas.openxmlformats.org/package/2006/metadata/core-properties"/>
    <ds:schemaRef ds:uri="http://purl.org/dc/elements/1.1/"/>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557</Words>
  <Characters>3181</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3731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Ахтан Жулдыз</cp:lastModifiedBy>
  <cp:revision>10</cp:revision>
  <dcterms:created xsi:type="dcterms:W3CDTF">2025-02-25T05:31:00Z</dcterms:created>
  <dcterms:modified xsi:type="dcterms:W3CDTF">2025-03-27T11:16:00Z</dcterms:modified>
</cp:coreProperties>
</file>